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B2E43" w14:textId="77777777" w:rsidR="00DD59BA" w:rsidRPr="000D4314" w:rsidRDefault="00DD59BA" w:rsidP="00DD59BA">
      <w:pPr>
        <w:jc w:val="center"/>
        <w:rPr>
          <w:b/>
          <w:sz w:val="32"/>
          <w:szCs w:val="32"/>
        </w:rPr>
      </w:pPr>
      <w:r w:rsidRPr="000D4314">
        <w:rPr>
          <w:b/>
          <w:sz w:val="32"/>
          <w:szCs w:val="32"/>
        </w:rPr>
        <w:t xml:space="preserve">Important Notes </w:t>
      </w:r>
    </w:p>
    <w:p w14:paraId="726AA9D6" w14:textId="77777777" w:rsidR="00DD59BA" w:rsidRPr="000D4314" w:rsidRDefault="00DD59BA" w:rsidP="00DD59BA">
      <w:pPr>
        <w:jc w:val="center"/>
        <w:rPr>
          <w:b/>
          <w:sz w:val="32"/>
          <w:szCs w:val="32"/>
        </w:rPr>
      </w:pPr>
    </w:p>
    <w:p w14:paraId="552A0437" w14:textId="05A241AD" w:rsidR="00B0689B" w:rsidRPr="000D4314" w:rsidRDefault="00521469" w:rsidP="00AC5F7F">
      <w:pPr>
        <w:ind w:right="-421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Topic </w:t>
      </w:r>
      <w:r w:rsidR="003C4BD3">
        <w:rPr>
          <w:b/>
          <w:sz w:val="28"/>
          <w:szCs w:val="28"/>
        </w:rPr>
        <w:t xml:space="preserve">6: </w:t>
      </w:r>
      <w:r>
        <w:rPr>
          <w:b/>
          <w:caps/>
          <w:sz w:val="28"/>
          <w:szCs w:val="28"/>
        </w:rPr>
        <w:t>GREEN PRODUCT PURCHASE</w:t>
      </w:r>
      <w:r w:rsidR="00C503ED" w:rsidRPr="000D4314">
        <w:rPr>
          <w:b/>
          <w:caps/>
          <w:sz w:val="28"/>
          <w:szCs w:val="28"/>
        </w:rPr>
        <w:t xml:space="preserve"> among</w:t>
      </w:r>
      <w:r w:rsidR="00AC5F7F">
        <w:rPr>
          <w:b/>
          <w:caps/>
          <w:sz w:val="28"/>
          <w:szCs w:val="28"/>
        </w:rPr>
        <w:t xml:space="preserve"> </w:t>
      </w:r>
      <w:r w:rsidR="00C503ED" w:rsidRPr="000D4314">
        <w:rPr>
          <w:b/>
          <w:caps/>
          <w:sz w:val="28"/>
          <w:szCs w:val="28"/>
        </w:rPr>
        <w:t>Undergraduates</w:t>
      </w:r>
    </w:p>
    <w:p w14:paraId="2A305D29" w14:textId="77777777" w:rsidR="00AC5F7F" w:rsidRDefault="00AC5F7F" w:rsidP="00DD59BA">
      <w:pPr>
        <w:rPr>
          <w:b/>
        </w:rPr>
      </w:pPr>
    </w:p>
    <w:p w14:paraId="71BAF9B9" w14:textId="280D883D" w:rsidR="00DD59BA" w:rsidRPr="006A70E7" w:rsidRDefault="00DD59BA" w:rsidP="00DD59BA">
      <w:pPr>
        <w:rPr>
          <w:b/>
        </w:rPr>
      </w:pPr>
      <w:r w:rsidRPr="006A70E7">
        <w:rPr>
          <w:b/>
        </w:rPr>
        <w:t>Underlying Theory:</w:t>
      </w:r>
    </w:p>
    <w:p w14:paraId="2D0B3574" w14:textId="77777777" w:rsidR="00DD59BA" w:rsidRPr="006A70E7" w:rsidRDefault="00DD59BA" w:rsidP="00DD59BA">
      <w:pPr>
        <w:rPr>
          <w:b/>
        </w:rPr>
      </w:pPr>
    </w:p>
    <w:p w14:paraId="220E77BD" w14:textId="6C4D58AE" w:rsidR="00DD59BA" w:rsidRPr="006A70E7" w:rsidRDefault="004A4AA3" w:rsidP="00DD59BA">
      <w:pPr>
        <w:rPr>
          <w:shd w:val="clear" w:color="auto" w:fill="FFFFFF"/>
        </w:rPr>
      </w:pPr>
      <w:r>
        <w:rPr>
          <w:shd w:val="clear" w:color="auto" w:fill="FFFFFF"/>
        </w:rPr>
        <w:t xml:space="preserve">Consumption Values </w:t>
      </w:r>
      <w:r w:rsidR="00F67F23">
        <w:rPr>
          <w:shd w:val="clear" w:color="auto" w:fill="FFFFFF"/>
        </w:rPr>
        <w:t>(</w:t>
      </w:r>
      <w:proofErr w:type="spellStart"/>
      <w:r w:rsidR="00F67F23">
        <w:rPr>
          <w:shd w:val="clear" w:color="auto" w:fill="FFFFFF"/>
        </w:rPr>
        <w:t>Sheth</w:t>
      </w:r>
      <w:proofErr w:type="spellEnd"/>
      <w:r w:rsidR="00F67F23">
        <w:rPr>
          <w:shd w:val="clear" w:color="auto" w:fill="FFFFFF"/>
        </w:rPr>
        <w:t xml:space="preserve"> et al. 1991)</w:t>
      </w:r>
    </w:p>
    <w:p w14:paraId="201443E9" w14:textId="77777777" w:rsidR="006A70E7" w:rsidRPr="006A70E7" w:rsidRDefault="006A70E7" w:rsidP="00DD59BA">
      <w:pPr>
        <w:rPr>
          <w:shd w:val="clear" w:color="auto" w:fill="FFFFFF"/>
        </w:rPr>
      </w:pPr>
    </w:p>
    <w:p w14:paraId="3684E168" w14:textId="77777777" w:rsidR="008D44F3" w:rsidRPr="00B07D5C" w:rsidRDefault="008D44F3" w:rsidP="008D44F3">
      <w:pPr>
        <w:rPr>
          <w:b/>
        </w:rPr>
      </w:pPr>
      <w:r w:rsidRPr="00B07D5C">
        <w:rPr>
          <w:b/>
        </w:rPr>
        <w:t xml:space="preserve">Description of variables used in the questionnaire </w:t>
      </w:r>
    </w:p>
    <w:p w14:paraId="22C8134C" w14:textId="77777777" w:rsidR="008D44F3" w:rsidRPr="00B07D5C" w:rsidRDefault="008D44F3" w:rsidP="008D44F3"/>
    <w:tbl>
      <w:tblPr>
        <w:tblW w:w="499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85"/>
        <w:gridCol w:w="3060"/>
        <w:gridCol w:w="2738"/>
        <w:gridCol w:w="1400"/>
      </w:tblGrid>
      <w:tr w:rsidR="008D44F3" w:rsidRPr="00B07D5C" w14:paraId="1BC61BB8" w14:textId="77777777" w:rsidTr="00F27DB9">
        <w:tc>
          <w:tcPr>
            <w:tcW w:w="994" w:type="pct"/>
          </w:tcPr>
          <w:p w14:paraId="70990D25" w14:textId="77777777" w:rsidR="008D44F3" w:rsidRPr="005F0B3F" w:rsidRDefault="008D44F3" w:rsidP="003F4D56">
            <w:pPr>
              <w:spacing w:line="360" w:lineRule="auto"/>
              <w:rPr>
                <w:b/>
                <w:sz w:val="22"/>
                <w:szCs w:val="22"/>
              </w:rPr>
            </w:pPr>
            <w:r w:rsidRPr="005F0B3F">
              <w:rPr>
                <w:b/>
                <w:sz w:val="22"/>
                <w:szCs w:val="22"/>
              </w:rPr>
              <w:t>Item code</w:t>
            </w:r>
          </w:p>
        </w:tc>
        <w:tc>
          <w:tcPr>
            <w:tcW w:w="1703" w:type="pct"/>
          </w:tcPr>
          <w:p w14:paraId="3A9A29AC" w14:textId="77777777" w:rsidR="008D44F3" w:rsidRPr="005F0B3F" w:rsidRDefault="008D44F3" w:rsidP="003F4D56">
            <w:pPr>
              <w:spacing w:line="360" w:lineRule="auto"/>
              <w:rPr>
                <w:b/>
                <w:sz w:val="22"/>
                <w:szCs w:val="22"/>
              </w:rPr>
            </w:pPr>
            <w:r w:rsidRPr="005F0B3F">
              <w:rPr>
                <w:b/>
                <w:sz w:val="22"/>
                <w:szCs w:val="22"/>
              </w:rPr>
              <w:t>Variable name</w:t>
            </w:r>
          </w:p>
        </w:tc>
        <w:tc>
          <w:tcPr>
            <w:tcW w:w="1524" w:type="pct"/>
          </w:tcPr>
          <w:p w14:paraId="473D6E3F" w14:textId="77777777" w:rsidR="008D44F3" w:rsidRPr="005F0B3F" w:rsidRDefault="008D44F3" w:rsidP="003F4D56">
            <w:pPr>
              <w:spacing w:line="360" w:lineRule="auto"/>
              <w:rPr>
                <w:b/>
                <w:sz w:val="22"/>
                <w:szCs w:val="22"/>
              </w:rPr>
            </w:pPr>
            <w:r w:rsidRPr="005F0B3F">
              <w:rPr>
                <w:b/>
                <w:sz w:val="22"/>
                <w:szCs w:val="22"/>
              </w:rPr>
              <w:t>Source</w:t>
            </w:r>
          </w:p>
        </w:tc>
        <w:tc>
          <w:tcPr>
            <w:tcW w:w="779" w:type="pct"/>
          </w:tcPr>
          <w:p w14:paraId="1ABB3AA9" w14:textId="77777777" w:rsidR="008D44F3" w:rsidRPr="005F0B3F" w:rsidRDefault="008D44F3" w:rsidP="003F4D5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F0B3F">
              <w:rPr>
                <w:b/>
                <w:sz w:val="22"/>
                <w:szCs w:val="22"/>
              </w:rPr>
              <w:t>No. of Items</w:t>
            </w:r>
          </w:p>
        </w:tc>
      </w:tr>
      <w:tr w:rsidR="008D44F3" w:rsidRPr="00B07D5C" w14:paraId="53C4ADE6" w14:textId="77777777" w:rsidTr="00F27DB9">
        <w:tc>
          <w:tcPr>
            <w:tcW w:w="994" w:type="pct"/>
          </w:tcPr>
          <w:p w14:paraId="1A222FC6" w14:textId="77777777" w:rsidR="008D44F3" w:rsidRPr="005F0B3F" w:rsidRDefault="005656CB" w:rsidP="003F4D56">
            <w:pPr>
              <w:spacing w:line="360" w:lineRule="auto"/>
              <w:rPr>
                <w:sz w:val="22"/>
                <w:szCs w:val="22"/>
                <w:lang w:val="de-DE"/>
              </w:rPr>
            </w:pPr>
            <w:r w:rsidRPr="005F0B3F">
              <w:rPr>
                <w:sz w:val="22"/>
                <w:szCs w:val="22"/>
                <w:lang w:val="de-DE"/>
              </w:rPr>
              <w:t>PP1</w:t>
            </w:r>
            <w:r w:rsidR="008D44F3" w:rsidRPr="005F0B3F">
              <w:rPr>
                <w:sz w:val="22"/>
                <w:szCs w:val="22"/>
                <w:lang w:val="de-DE"/>
              </w:rPr>
              <w:t xml:space="preserve"> to </w:t>
            </w:r>
            <w:r w:rsidRPr="005F0B3F">
              <w:rPr>
                <w:sz w:val="22"/>
                <w:szCs w:val="22"/>
                <w:lang w:val="de-DE"/>
              </w:rPr>
              <w:t>PP4</w:t>
            </w:r>
          </w:p>
        </w:tc>
        <w:tc>
          <w:tcPr>
            <w:tcW w:w="1703" w:type="pct"/>
          </w:tcPr>
          <w:p w14:paraId="2C8F6ECF" w14:textId="77777777" w:rsidR="008D44F3" w:rsidRPr="005F0B3F" w:rsidRDefault="005656CB" w:rsidP="003F4D56">
            <w:pPr>
              <w:spacing w:line="360" w:lineRule="auto"/>
              <w:rPr>
                <w:sz w:val="22"/>
                <w:szCs w:val="22"/>
              </w:rPr>
            </w:pPr>
            <w:r w:rsidRPr="005F0B3F">
              <w:rPr>
                <w:sz w:val="22"/>
                <w:szCs w:val="22"/>
              </w:rPr>
              <w:t>Product Price</w:t>
            </w:r>
          </w:p>
        </w:tc>
        <w:tc>
          <w:tcPr>
            <w:tcW w:w="1524" w:type="pct"/>
          </w:tcPr>
          <w:p w14:paraId="159AD7AA" w14:textId="77777777" w:rsidR="008D44F3" w:rsidRPr="005F0B3F" w:rsidRDefault="00CE3EB0" w:rsidP="003F4D56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Cheong &amp; Park (2005)</w:t>
            </w:r>
          </w:p>
        </w:tc>
        <w:tc>
          <w:tcPr>
            <w:tcW w:w="779" w:type="pct"/>
          </w:tcPr>
          <w:p w14:paraId="70504DC7" w14:textId="77777777" w:rsidR="008D44F3" w:rsidRPr="005F0B3F" w:rsidRDefault="005656CB" w:rsidP="003F4D5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F0B3F">
              <w:rPr>
                <w:sz w:val="22"/>
                <w:szCs w:val="22"/>
              </w:rPr>
              <w:t>4</w:t>
            </w:r>
          </w:p>
        </w:tc>
      </w:tr>
      <w:tr w:rsidR="008D44F3" w:rsidRPr="00B07D5C" w14:paraId="49866189" w14:textId="77777777" w:rsidTr="00F27DB9">
        <w:tc>
          <w:tcPr>
            <w:tcW w:w="994" w:type="pct"/>
          </w:tcPr>
          <w:p w14:paraId="3B502BE5" w14:textId="77777777" w:rsidR="008D44F3" w:rsidRPr="005F0B3F" w:rsidRDefault="005656CB" w:rsidP="003F4D56">
            <w:pPr>
              <w:spacing w:line="360" w:lineRule="auto"/>
              <w:rPr>
                <w:sz w:val="22"/>
                <w:szCs w:val="22"/>
              </w:rPr>
            </w:pPr>
            <w:r w:rsidRPr="005F0B3F">
              <w:rPr>
                <w:sz w:val="22"/>
                <w:szCs w:val="22"/>
              </w:rPr>
              <w:t>FVQ1</w:t>
            </w:r>
            <w:r w:rsidR="008D44F3" w:rsidRPr="005F0B3F">
              <w:rPr>
                <w:sz w:val="22"/>
                <w:szCs w:val="22"/>
              </w:rPr>
              <w:t xml:space="preserve"> to </w:t>
            </w:r>
            <w:r w:rsidRPr="005F0B3F">
              <w:rPr>
                <w:sz w:val="22"/>
                <w:szCs w:val="22"/>
              </w:rPr>
              <w:t>FVQ4</w:t>
            </w:r>
          </w:p>
        </w:tc>
        <w:tc>
          <w:tcPr>
            <w:tcW w:w="1703" w:type="pct"/>
          </w:tcPr>
          <w:p w14:paraId="0DB0B3C8" w14:textId="77777777" w:rsidR="008D44F3" w:rsidRPr="005F0B3F" w:rsidRDefault="005656CB" w:rsidP="003F4D56">
            <w:pPr>
              <w:spacing w:line="360" w:lineRule="auto"/>
              <w:rPr>
                <w:sz w:val="22"/>
                <w:szCs w:val="22"/>
              </w:rPr>
            </w:pPr>
            <w:r w:rsidRPr="005F0B3F">
              <w:rPr>
                <w:sz w:val="22"/>
                <w:szCs w:val="22"/>
              </w:rPr>
              <w:t>Functional Value - Quality</w:t>
            </w:r>
          </w:p>
        </w:tc>
        <w:tc>
          <w:tcPr>
            <w:tcW w:w="1524" w:type="pct"/>
          </w:tcPr>
          <w:p w14:paraId="4EEDACFD" w14:textId="77777777" w:rsidR="008D44F3" w:rsidRPr="005F0B3F" w:rsidRDefault="00CE3EB0" w:rsidP="003F4D56">
            <w:pPr>
              <w:spacing w:line="360" w:lineRule="auto"/>
              <w:rPr>
                <w:sz w:val="22"/>
                <w:szCs w:val="22"/>
                <w:lang w:val="en-MY"/>
              </w:rPr>
            </w:pPr>
            <w:r>
              <w:rPr>
                <w:sz w:val="22"/>
                <w:szCs w:val="22"/>
                <w:lang w:val="en-MY"/>
              </w:rPr>
              <w:t xml:space="preserve">Sweeney &amp; </w:t>
            </w:r>
            <w:proofErr w:type="spellStart"/>
            <w:r>
              <w:rPr>
                <w:sz w:val="22"/>
                <w:szCs w:val="22"/>
                <w:lang w:val="en-MY"/>
              </w:rPr>
              <w:t>Soutar</w:t>
            </w:r>
            <w:proofErr w:type="spellEnd"/>
            <w:r>
              <w:rPr>
                <w:sz w:val="22"/>
                <w:szCs w:val="22"/>
                <w:lang w:val="en-MY"/>
              </w:rPr>
              <w:t xml:space="preserve"> (2001)</w:t>
            </w:r>
          </w:p>
        </w:tc>
        <w:tc>
          <w:tcPr>
            <w:tcW w:w="779" w:type="pct"/>
          </w:tcPr>
          <w:p w14:paraId="0F123BA2" w14:textId="77777777" w:rsidR="008D44F3" w:rsidRPr="005F0B3F" w:rsidRDefault="005656CB" w:rsidP="003F4D5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F0B3F">
              <w:rPr>
                <w:sz w:val="22"/>
                <w:szCs w:val="22"/>
              </w:rPr>
              <w:t>4</w:t>
            </w:r>
          </w:p>
        </w:tc>
      </w:tr>
      <w:tr w:rsidR="008D44F3" w:rsidRPr="00B07D5C" w14:paraId="25B1F981" w14:textId="77777777" w:rsidTr="00F27DB9">
        <w:tc>
          <w:tcPr>
            <w:tcW w:w="994" w:type="pct"/>
          </w:tcPr>
          <w:p w14:paraId="43589AA3" w14:textId="77777777" w:rsidR="008D44F3" w:rsidRPr="005F0B3F" w:rsidRDefault="008D44F3" w:rsidP="003F4D56">
            <w:pPr>
              <w:spacing w:line="360" w:lineRule="auto"/>
              <w:rPr>
                <w:sz w:val="22"/>
                <w:szCs w:val="22"/>
              </w:rPr>
            </w:pPr>
            <w:r w:rsidRPr="005F0B3F">
              <w:rPr>
                <w:sz w:val="22"/>
                <w:szCs w:val="22"/>
              </w:rPr>
              <w:t>F</w:t>
            </w:r>
            <w:r w:rsidR="005656CB" w:rsidRPr="005F0B3F">
              <w:rPr>
                <w:sz w:val="22"/>
                <w:szCs w:val="22"/>
              </w:rPr>
              <w:t>VP1</w:t>
            </w:r>
            <w:r w:rsidRPr="005F0B3F">
              <w:rPr>
                <w:sz w:val="22"/>
                <w:szCs w:val="22"/>
              </w:rPr>
              <w:t xml:space="preserve"> to F</w:t>
            </w:r>
            <w:r w:rsidR="005656CB" w:rsidRPr="005F0B3F">
              <w:rPr>
                <w:sz w:val="22"/>
                <w:szCs w:val="22"/>
              </w:rPr>
              <w:t>VP4</w:t>
            </w:r>
          </w:p>
        </w:tc>
        <w:tc>
          <w:tcPr>
            <w:tcW w:w="1703" w:type="pct"/>
          </w:tcPr>
          <w:p w14:paraId="39313F33" w14:textId="37A96A06" w:rsidR="008D44F3" w:rsidRPr="005F0B3F" w:rsidRDefault="005656CB" w:rsidP="003F4D56">
            <w:pPr>
              <w:spacing w:line="360" w:lineRule="auto"/>
              <w:rPr>
                <w:sz w:val="22"/>
                <w:szCs w:val="22"/>
              </w:rPr>
            </w:pPr>
            <w:r w:rsidRPr="005F0B3F">
              <w:rPr>
                <w:sz w:val="22"/>
                <w:szCs w:val="22"/>
              </w:rPr>
              <w:t>Functional Value - Pr</w:t>
            </w:r>
            <w:r w:rsidR="00032C23">
              <w:rPr>
                <w:sz w:val="22"/>
                <w:szCs w:val="22"/>
              </w:rPr>
              <w:t>ice</w:t>
            </w:r>
          </w:p>
        </w:tc>
        <w:tc>
          <w:tcPr>
            <w:tcW w:w="1524" w:type="pct"/>
          </w:tcPr>
          <w:p w14:paraId="31525527" w14:textId="77777777" w:rsidR="008D44F3" w:rsidRPr="005F0B3F" w:rsidRDefault="00567285" w:rsidP="003F4D56">
            <w:pPr>
              <w:spacing w:line="36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Norazah</w:t>
            </w:r>
            <w:proofErr w:type="spellEnd"/>
            <w:r>
              <w:rPr>
                <w:sz w:val="22"/>
                <w:szCs w:val="22"/>
              </w:rPr>
              <w:t xml:space="preserve"> (2016)</w:t>
            </w:r>
          </w:p>
        </w:tc>
        <w:tc>
          <w:tcPr>
            <w:tcW w:w="779" w:type="pct"/>
          </w:tcPr>
          <w:p w14:paraId="3E9999E7" w14:textId="77777777" w:rsidR="008D44F3" w:rsidRPr="005F0B3F" w:rsidRDefault="005656CB" w:rsidP="003F4D5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F0B3F">
              <w:rPr>
                <w:sz w:val="22"/>
                <w:szCs w:val="22"/>
              </w:rPr>
              <w:t>4</w:t>
            </w:r>
          </w:p>
        </w:tc>
      </w:tr>
      <w:tr w:rsidR="00567285" w:rsidRPr="00B07D5C" w14:paraId="43C5F199" w14:textId="77777777" w:rsidTr="00F27DB9">
        <w:tc>
          <w:tcPr>
            <w:tcW w:w="994" w:type="pct"/>
          </w:tcPr>
          <w:p w14:paraId="37BD8163" w14:textId="77777777" w:rsidR="00567285" w:rsidRPr="005F0B3F" w:rsidRDefault="00567285" w:rsidP="003F4D56">
            <w:pPr>
              <w:spacing w:line="360" w:lineRule="auto"/>
              <w:rPr>
                <w:sz w:val="22"/>
                <w:szCs w:val="22"/>
              </w:rPr>
            </w:pPr>
            <w:r w:rsidRPr="005F0B3F">
              <w:rPr>
                <w:sz w:val="22"/>
                <w:szCs w:val="22"/>
              </w:rPr>
              <w:t>SV1 to SV4</w:t>
            </w:r>
          </w:p>
        </w:tc>
        <w:tc>
          <w:tcPr>
            <w:tcW w:w="1703" w:type="pct"/>
          </w:tcPr>
          <w:p w14:paraId="7C197D4A" w14:textId="77777777" w:rsidR="00567285" w:rsidRPr="005F0B3F" w:rsidRDefault="00567285" w:rsidP="003F4D56">
            <w:pPr>
              <w:spacing w:line="360" w:lineRule="auto"/>
              <w:rPr>
                <w:sz w:val="22"/>
                <w:szCs w:val="22"/>
              </w:rPr>
            </w:pPr>
            <w:r w:rsidRPr="005F0B3F">
              <w:rPr>
                <w:sz w:val="22"/>
                <w:szCs w:val="22"/>
              </w:rPr>
              <w:t>Social Value</w:t>
            </w:r>
          </w:p>
        </w:tc>
        <w:tc>
          <w:tcPr>
            <w:tcW w:w="1524" w:type="pct"/>
          </w:tcPr>
          <w:p w14:paraId="78E88746" w14:textId="77777777" w:rsidR="00567285" w:rsidRDefault="00567285" w:rsidP="003F4D56">
            <w:pPr>
              <w:spacing w:line="360" w:lineRule="auto"/>
            </w:pPr>
            <w:proofErr w:type="spellStart"/>
            <w:r w:rsidRPr="009C6F27">
              <w:rPr>
                <w:sz w:val="22"/>
                <w:szCs w:val="22"/>
              </w:rPr>
              <w:t>Norazah</w:t>
            </w:r>
            <w:proofErr w:type="spellEnd"/>
            <w:r w:rsidRPr="009C6F27">
              <w:rPr>
                <w:sz w:val="22"/>
                <w:szCs w:val="22"/>
              </w:rPr>
              <w:t xml:space="preserve"> (2016)</w:t>
            </w:r>
          </w:p>
        </w:tc>
        <w:tc>
          <w:tcPr>
            <w:tcW w:w="779" w:type="pct"/>
          </w:tcPr>
          <w:p w14:paraId="0B9A9154" w14:textId="77777777" w:rsidR="00567285" w:rsidRPr="005F0B3F" w:rsidRDefault="00567285" w:rsidP="003F4D5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F0B3F">
              <w:rPr>
                <w:sz w:val="22"/>
                <w:szCs w:val="22"/>
              </w:rPr>
              <w:t>4</w:t>
            </w:r>
          </w:p>
        </w:tc>
      </w:tr>
      <w:tr w:rsidR="00567285" w:rsidRPr="00B07D5C" w14:paraId="7EE554E3" w14:textId="77777777" w:rsidTr="00F27DB9">
        <w:tc>
          <w:tcPr>
            <w:tcW w:w="994" w:type="pct"/>
          </w:tcPr>
          <w:p w14:paraId="1BD24942" w14:textId="77777777" w:rsidR="00567285" w:rsidRPr="005F0B3F" w:rsidRDefault="00567285" w:rsidP="003F4D56">
            <w:pPr>
              <w:spacing w:line="360" w:lineRule="auto"/>
              <w:rPr>
                <w:sz w:val="22"/>
                <w:szCs w:val="22"/>
              </w:rPr>
            </w:pPr>
            <w:r w:rsidRPr="005F0B3F">
              <w:rPr>
                <w:sz w:val="22"/>
                <w:szCs w:val="22"/>
              </w:rPr>
              <w:t>EV1 to EV3</w:t>
            </w:r>
          </w:p>
        </w:tc>
        <w:tc>
          <w:tcPr>
            <w:tcW w:w="1703" w:type="pct"/>
          </w:tcPr>
          <w:p w14:paraId="6D51382C" w14:textId="77777777" w:rsidR="00567285" w:rsidRPr="005F0B3F" w:rsidRDefault="00567285" w:rsidP="003F4D56">
            <w:pPr>
              <w:spacing w:line="360" w:lineRule="auto"/>
              <w:rPr>
                <w:sz w:val="22"/>
                <w:szCs w:val="22"/>
              </w:rPr>
            </w:pPr>
            <w:r w:rsidRPr="005F0B3F">
              <w:rPr>
                <w:sz w:val="22"/>
                <w:szCs w:val="22"/>
              </w:rPr>
              <w:t>Emotional Value</w:t>
            </w:r>
          </w:p>
        </w:tc>
        <w:tc>
          <w:tcPr>
            <w:tcW w:w="1524" w:type="pct"/>
          </w:tcPr>
          <w:p w14:paraId="5FE4EFF6" w14:textId="77777777" w:rsidR="00567285" w:rsidRDefault="00567285" w:rsidP="003F4D56">
            <w:pPr>
              <w:spacing w:line="360" w:lineRule="auto"/>
            </w:pPr>
            <w:proofErr w:type="spellStart"/>
            <w:r w:rsidRPr="009C6F27">
              <w:rPr>
                <w:sz w:val="22"/>
                <w:szCs w:val="22"/>
              </w:rPr>
              <w:t>Norazah</w:t>
            </w:r>
            <w:proofErr w:type="spellEnd"/>
            <w:r w:rsidRPr="009C6F27">
              <w:rPr>
                <w:sz w:val="22"/>
                <w:szCs w:val="22"/>
              </w:rPr>
              <w:t xml:space="preserve"> (2016)</w:t>
            </w:r>
          </w:p>
        </w:tc>
        <w:tc>
          <w:tcPr>
            <w:tcW w:w="779" w:type="pct"/>
          </w:tcPr>
          <w:p w14:paraId="6CD6937F" w14:textId="77777777" w:rsidR="00567285" w:rsidRPr="005F0B3F" w:rsidRDefault="00567285" w:rsidP="003F4D5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F0B3F">
              <w:rPr>
                <w:sz w:val="22"/>
                <w:szCs w:val="22"/>
              </w:rPr>
              <w:t>3</w:t>
            </w:r>
          </w:p>
        </w:tc>
      </w:tr>
      <w:tr w:rsidR="00567285" w:rsidRPr="00B07D5C" w14:paraId="5535A984" w14:textId="77777777" w:rsidTr="00F27DB9">
        <w:tc>
          <w:tcPr>
            <w:tcW w:w="994" w:type="pct"/>
          </w:tcPr>
          <w:p w14:paraId="3EF67C14" w14:textId="77777777" w:rsidR="00567285" w:rsidRPr="005F0B3F" w:rsidRDefault="00567285" w:rsidP="003F4D56">
            <w:pPr>
              <w:spacing w:line="360" w:lineRule="auto"/>
              <w:rPr>
                <w:sz w:val="22"/>
                <w:szCs w:val="22"/>
              </w:rPr>
            </w:pPr>
            <w:r w:rsidRPr="005F0B3F">
              <w:rPr>
                <w:sz w:val="22"/>
                <w:szCs w:val="22"/>
              </w:rPr>
              <w:t>EP1 to EP4</w:t>
            </w:r>
          </w:p>
        </w:tc>
        <w:tc>
          <w:tcPr>
            <w:tcW w:w="1703" w:type="pct"/>
          </w:tcPr>
          <w:p w14:paraId="1102EF99" w14:textId="77777777" w:rsidR="00567285" w:rsidRPr="005F0B3F" w:rsidRDefault="00567285" w:rsidP="003F4D56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Epistemic Value</w:t>
            </w:r>
          </w:p>
        </w:tc>
        <w:tc>
          <w:tcPr>
            <w:tcW w:w="1524" w:type="pct"/>
          </w:tcPr>
          <w:p w14:paraId="38AE7C60" w14:textId="77777777" w:rsidR="00567285" w:rsidRDefault="00567285" w:rsidP="003F4D56">
            <w:pPr>
              <w:spacing w:line="360" w:lineRule="auto"/>
            </w:pPr>
            <w:proofErr w:type="spellStart"/>
            <w:r w:rsidRPr="009C6F27">
              <w:rPr>
                <w:sz w:val="22"/>
                <w:szCs w:val="22"/>
              </w:rPr>
              <w:t>Norazah</w:t>
            </w:r>
            <w:proofErr w:type="spellEnd"/>
            <w:r w:rsidRPr="009C6F27">
              <w:rPr>
                <w:sz w:val="22"/>
                <w:szCs w:val="22"/>
              </w:rPr>
              <w:t xml:space="preserve"> (2016)</w:t>
            </w:r>
          </w:p>
        </w:tc>
        <w:tc>
          <w:tcPr>
            <w:tcW w:w="779" w:type="pct"/>
          </w:tcPr>
          <w:p w14:paraId="18E646C5" w14:textId="77777777" w:rsidR="00567285" w:rsidRPr="005F0B3F" w:rsidRDefault="00567285" w:rsidP="003F4D5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F0B3F">
              <w:rPr>
                <w:sz w:val="22"/>
                <w:szCs w:val="22"/>
              </w:rPr>
              <w:t>4</w:t>
            </w:r>
          </w:p>
        </w:tc>
      </w:tr>
      <w:tr w:rsidR="00567285" w:rsidRPr="00B07D5C" w14:paraId="505C4E1A" w14:textId="77777777" w:rsidTr="00F27DB9">
        <w:tc>
          <w:tcPr>
            <w:tcW w:w="994" w:type="pct"/>
          </w:tcPr>
          <w:p w14:paraId="06B4FE67" w14:textId="04218F3C" w:rsidR="00567285" w:rsidRPr="005F0B3F" w:rsidRDefault="00567285" w:rsidP="003F4D56">
            <w:pPr>
              <w:spacing w:line="360" w:lineRule="auto"/>
              <w:rPr>
                <w:sz w:val="22"/>
                <w:szCs w:val="22"/>
              </w:rPr>
            </w:pPr>
            <w:r w:rsidRPr="005F0B3F">
              <w:rPr>
                <w:sz w:val="22"/>
                <w:szCs w:val="22"/>
              </w:rPr>
              <w:t xml:space="preserve">CV1 </w:t>
            </w:r>
            <w:r w:rsidR="00717B6B" w:rsidRPr="005F0B3F">
              <w:rPr>
                <w:sz w:val="22"/>
                <w:szCs w:val="22"/>
              </w:rPr>
              <w:t>to CV</w:t>
            </w:r>
            <w:r w:rsidRPr="005F0B3F">
              <w:rPr>
                <w:sz w:val="22"/>
                <w:szCs w:val="22"/>
              </w:rPr>
              <w:t xml:space="preserve"> 4</w:t>
            </w:r>
          </w:p>
        </w:tc>
        <w:tc>
          <w:tcPr>
            <w:tcW w:w="1703" w:type="pct"/>
          </w:tcPr>
          <w:p w14:paraId="689079E6" w14:textId="77777777" w:rsidR="00567285" w:rsidRPr="005F0B3F" w:rsidRDefault="00567285" w:rsidP="003F4D56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Conditional Value</w:t>
            </w:r>
          </w:p>
        </w:tc>
        <w:tc>
          <w:tcPr>
            <w:tcW w:w="1524" w:type="pct"/>
          </w:tcPr>
          <w:p w14:paraId="09A16D83" w14:textId="77777777" w:rsidR="00567285" w:rsidRDefault="00567285" w:rsidP="003F4D56">
            <w:pPr>
              <w:spacing w:line="360" w:lineRule="auto"/>
            </w:pPr>
            <w:proofErr w:type="spellStart"/>
            <w:r w:rsidRPr="009C6F27">
              <w:rPr>
                <w:sz w:val="22"/>
                <w:szCs w:val="22"/>
              </w:rPr>
              <w:t>Norazah</w:t>
            </w:r>
            <w:proofErr w:type="spellEnd"/>
            <w:r w:rsidRPr="009C6F27">
              <w:rPr>
                <w:sz w:val="22"/>
                <w:szCs w:val="22"/>
              </w:rPr>
              <w:t xml:space="preserve"> (2016)</w:t>
            </w:r>
          </w:p>
        </w:tc>
        <w:tc>
          <w:tcPr>
            <w:tcW w:w="779" w:type="pct"/>
          </w:tcPr>
          <w:p w14:paraId="10F2DEDC" w14:textId="77777777" w:rsidR="00567285" w:rsidRPr="005F0B3F" w:rsidRDefault="00567285" w:rsidP="003F4D56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D44F3" w:rsidRPr="00B07D5C" w14:paraId="58829FB8" w14:textId="77777777" w:rsidTr="00F27DB9">
        <w:tc>
          <w:tcPr>
            <w:tcW w:w="994" w:type="pct"/>
          </w:tcPr>
          <w:p w14:paraId="002D0D6C" w14:textId="77777777" w:rsidR="008D44F3" w:rsidRPr="005F0B3F" w:rsidRDefault="005F0B3F" w:rsidP="003F4D56">
            <w:pPr>
              <w:spacing w:line="360" w:lineRule="auto"/>
              <w:rPr>
                <w:sz w:val="22"/>
                <w:szCs w:val="22"/>
              </w:rPr>
            </w:pPr>
            <w:r w:rsidRPr="005F0B3F">
              <w:rPr>
                <w:sz w:val="22"/>
                <w:szCs w:val="22"/>
              </w:rPr>
              <w:t>ENV1 to ENV4</w:t>
            </w:r>
          </w:p>
        </w:tc>
        <w:tc>
          <w:tcPr>
            <w:tcW w:w="1703" w:type="pct"/>
          </w:tcPr>
          <w:p w14:paraId="5B6890C5" w14:textId="77777777" w:rsidR="008D44F3" w:rsidRPr="005F0B3F" w:rsidRDefault="005F0B3F" w:rsidP="003F4D56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Environmental Concern</w:t>
            </w:r>
          </w:p>
        </w:tc>
        <w:tc>
          <w:tcPr>
            <w:tcW w:w="1524" w:type="pct"/>
          </w:tcPr>
          <w:p w14:paraId="5586B9AC" w14:textId="77777777" w:rsidR="008D44F3" w:rsidRPr="005F0B3F" w:rsidRDefault="00CE3EB0" w:rsidP="003F4D56">
            <w:pPr>
              <w:spacing w:line="36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Mittelstaedt</w:t>
            </w:r>
            <w:proofErr w:type="spellEnd"/>
            <w:r>
              <w:rPr>
                <w:sz w:val="22"/>
                <w:szCs w:val="22"/>
              </w:rPr>
              <w:t xml:space="preserve"> et al. (2009)</w:t>
            </w:r>
          </w:p>
        </w:tc>
        <w:tc>
          <w:tcPr>
            <w:tcW w:w="779" w:type="pct"/>
          </w:tcPr>
          <w:p w14:paraId="2C8DD720" w14:textId="77777777" w:rsidR="008D44F3" w:rsidRPr="005F0B3F" w:rsidRDefault="00567285" w:rsidP="003F4D56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D295A" w:rsidRPr="00B07D5C" w14:paraId="4511510F" w14:textId="77777777" w:rsidTr="00F27DB9">
        <w:tc>
          <w:tcPr>
            <w:tcW w:w="994" w:type="pct"/>
          </w:tcPr>
          <w:p w14:paraId="26363F6B" w14:textId="77777777" w:rsidR="00AD295A" w:rsidRPr="005F0B3F" w:rsidRDefault="005F0B3F" w:rsidP="003F4D56">
            <w:pPr>
              <w:spacing w:line="360" w:lineRule="auto"/>
              <w:rPr>
                <w:sz w:val="22"/>
                <w:szCs w:val="22"/>
              </w:rPr>
            </w:pPr>
            <w:r w:rsidRPr="005F0B3F">
              <w:rPr>
                <w:sz w:val="22"/>
                <w:szCs w:val="22"/>
              </w:rPr>
              <w:t>ATT1</w:t>
            </w:r>
            <w:r w:rsidR="00AD295A" w:rsidRPr="005F0B3F">
              <w:rPr>
                <w:sz w:val="22"/>
                <w:szCs w:val="22"/>
              </w:rPr>
              <w:t xml:space="preserve"> </w:t>
            </w:r>
            <w:r w:rsidRPr="005F0B3F">
              <w:rPr>
                <w:sz w:val="22"/>
                <w:szCs w:val="22"/>
              </w:rPr>
              <w:t>to</w:t>
            </w:r>
            <w:r w:rsidR="00AD295A" w:rsidRPr="005F0B3F">
              <w:rPr>
                <w:sz w:val="22"/>
                <w:szCs w:val="22"/>
              </w:rPr>
              <w:t xml:space="preserve"> </w:t>
            </w:r>
            <w:r w:rsidRPr="005F0B3F">
              <w:rPr>
                <w:sz w:val="22"/>
                <w:szCs w:val="22"/>
              </w:rPr>
              <w:t>ATT6</w:t>
            </w:r>
          </w:p>
        </w:tc>
        <w:tc>
          <w:tcPr>
            <w:tcW w:w="1703" w:type="pct"/>
          </w:tcPr>
          <w:p w14:paraId="0A2BC317" w14:textId="77777777" w:rsidR="00AD295A" w:rsidRPr="005F0B3F" w:rsidRDefault="005F0B3F" w:rsidP="003F4D56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Attitude towards buying</w:t>
            </w:r>
          </w:p>
        </w:tc>
        <w:tc>
          <w:tcPr>
            <w:tcW w:w="1524" w:type="pct"/>
          </w:tcPr>
          <w:p w14:paraId="4BE80D51" w14:textId="77777777" w:rsidR="00AD295A" w:rsidRPr="005F0B3F" w:rsidRDefault="00CE3EB0" w:rsidP="003F4D56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Kim &amp; Han (2010)</w:t>
            </w:r>
          </w:p>
        </w:tc>
        <w:tc>
          <w:tcPr>
            <w:tcW w:w="779" w:type="pct"/>
          </w:tcPr>
          <w:p w14:paraId="2053AC9A" w14:textId="77777777" w:rsidR="00AD295A" w:rsidRPr="005F0B3F" w:rsidRDefault="00567285" w:rsidP="003F4D56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9F1B09" w:rsidRPr="00B07D5C" w14:paraId="33F640F6" w14:textId="77777777" w:rsidTr="00F27DB9">
        <w:tc>
          <w:tcPr>
            <w:tcW w:w="994" w:type="pct"/>
          </w:tcPr>
          <w:p w14:paraId="445F805E" w14:textId="77777777" w:rsidR="009F1B09" w:rsidRPr="005F0B3F" w:rsidRDefault="009F1B09" w:rsidP="003F4D56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SN1 to SN2</w:t>
            </w:r>
          </w:p>
        </w:tc>
        <w:tc>
          <w:tcPr>
            <w:tcW w:w="1703" w:type="pct"/>
          </w:tcPr>
          <w:p w14:paraId="1ECC80C6" w14:textId="77777777" w:rsidR="009F1B09" w:rsidRDefault="009F1B09" w:rsidP="003F4D56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Subjective Norm</w:t>
            </w:r>
          </w:p>
        </w:tc>
        <w:tc>
          <w:tcPr>
            <w:tcW w:w="1524" w:type="pct"/>
          </w:tcPr>
          <w:p w14:paraId="2674F19D" w14:textId="77777777" w:rsidR="009F1B09" w:rsidRDefault="00F27DB9" w:rsidP="003F4D56">
            <w:pPr>
              <w:spacing w:line="360" w:lineRule="auto"/>
              <w:rPr>
                <w:sz w:val="22"/>
                <w:szCs w:val="22"/>
              </w:rPr>
            </w:pPr>
            <w:r w:rsidRPr="00F27DB9">
              <w:rPr>
                <w:sz w:val="22"/>
                <w:szCs w:val="22"/>
              </w:rPr>
              <w:t>Chan &amp; Lau (2002)</w:t>
            </w:r>
          </w:p>
        </w:tc>
        <w:tc>
          <w:tcPr>
            <w:tcW w:w="779" w:type="pct"/>
          </w:tcPr>
          <w:p w14:paraId="6F65EB06" w14:textId="77777777" w:rsidR="009F1B09" w:rsidRDefault="009F1B09" w:rsidP="003F4D56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D295A" w:rsidRPr="00B07D5C" w14:paraId="2E58BD41" w14:textId="77777777" w:rsidTr="00F27DB9">
        <w:tc>
          <w:tcPr>
            <w:tcW w:w="994" w:type="pct"/>
          </w:tcPr>
          <w:p w14:paraId="0926F9E8" w14:textId="77777777" w:rsidR="00AD295A" w:rsidRPr="005F0B3F" w:rsidRDefault="005F0B3F" w:rsidP="003F4D56">
            <w:pPr>
              <w:spacing w:line="360" w:lineRule="auto"/>
              <w:rPr>
                <w:sz w:val="22"/>
                <w:szCs w:val="22"/>
              </w:rPr>
            </w:pPr>
            <w:r w:rsidRPr="005F0B3F">
              <w:rPr>
                <w:sz w:val="22"/>
                <w:szCs w:val="22"/>
              </w:rPr>
              <w:t>PBC1</w:t>
            </w:r>
            <w:r w:rsidR="00AD295A" w:rsidRPr="005F0B3F">
              <w:rPr>
                <w:sz w:val="22"/>
                <w:szCs w:val="22"/>
              </w:rPr>
              <w:t xml:space="preserve"> </w:t>
            </w:r>
            <w:r w:rsidRPr="005F0B3F">
              <w:rPr>
                <w:sz w:val="22"/>
                <w:szCs w:val="22"/>
              </w:rPr>
              <w:t>to PBC3</w:t>
            </w:r>
          </w:p>
        </w:tc>
        <w:tc>
          <w:tcPr>
            <w:tcW w:w="1703" w:type="pct"/>
          </w:tcPr>
          <w:p w14:paraId="374DF945" w14:textId="77777777" w:rsidR="00AD295A" w:rsidRPr="005F0B3F" w:rsidRDefault="005F0B3F" w:rsidP="003F4D56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Perceived Behavioral Control</w:t>
            </w:r>
          </w:p>
        </w:tc>
        <w:tc>
          <w:tcPr>
            <w:tcW w:w="1524" w:type="pct"/>
          </w:tcPr>
          <w:p w14:paraId="4560AA8D" w14:textId="77777777" w:rsidR="00AD295A" w:rsidRPr="005F0B3F" w:rsidRDefault="00F27DB9" w:rsidP="003F4D56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Kim &amp; Han (2010)</w:t>
            </w:r>
          </w:p>
        </w:tc>
        <w:tc>
          <w:tcPr>
            <w:tcW w:w="779" w:type="pct"/>
          </w:tcPr>
          <w:p w14:paraId="287BBEF0" w14:textId="77777777" w:rsidR="00AD295A" w:rsidRPr="005F0B3F" w:rsidRDefault="009F1B09" w:rsidP="003F4D56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5033A" w:rsidRPr="00B07D5C" w14:paraId="27DC42AC" w14:textId="77777777" w:rsidTr="00F27DB9">
        <w:tc>
          <w:tcPr>
            <w:tcW w:w="994" w:type="pct"/>
          </w:tcPr>
          <w:p w14:paraId="1D6125B5" w14:textId="77777777" w:rsidR="0075033A" w:rsidRPr="005F0B3F" w:rsidRDefault="005F0B3F" w:rsidP="003F4D56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INT1 to INT3</w:t>
            </w:r>
          </w:p>
        </w:tc>
        <w:tc>
          <w:tcPr>
            <w:tcW w:w="1703" w:type="pct"/>
          </w:tcPr>
          <w:p w14:paraId="32F041FC" w14:textId="77777777" w:rsidR="0075033A" w:rsidRPr="005F0B3F" w:rsidRDefault="005F0B3F" w:rsidP="003F4D56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Intention</w:t>
            </w:r>
          </w:p>
        </w:tc>
        <w:tc>
          <w:tcPr>
            <w:tcW w:w="1524" w:type="pct"/>
          </w:tcPr>
          <w:p w14:paraId="462020FC" w14:textId="77777777" w:rsidR="0075033A" w:rsidRPr="005F0B3F" w:rsidRDefault="00F27DB9" w:rsidP="003F4D56">
            <w:pPr>
              <w:spacing w:line="360" w:lineRule="auto"/>
              <w:rPr>
                <w:sz w:val="22"/>
                <w:szCs w:val="22"/>
              </w:rPr>
            </w:pPr>
            <w:r w:rsidRPr="00F27DB9">
              <w:rPr>
                <w:sz w:val="22"/>
                <w:szCs w:val="22"/>
              </w:rPr>
              <w:t>Kim et al. (2013)</w:t>
            </w:r>
          </w:p>
        </w:tc>
        <w:tc>
          <w:tcPr>
            <w:tcW w:w="779" w:type="pct"/>
          </w:tcPr>
          <w:p w14:paraId="599E457A" w14:textId="77777777" w:rsidR="0075033A" w:rsidRPr="005F0B3F" w:rsidRDefault="009F1B09" w:rsidP="003F4D56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5F0B3F" w:rsidRPr="00B07D5C" w14:paraId="33578799" w14:textId="77777777" w:rsidTr="00F27DB9">
        <w:tc>
          <w:tcPr>
            <w:tcW w:w="994" w:type="pct"/>
          </w:tcPr>
          <w:p w14:paraId="47F682CC" w14:textId="77777777" w:rsidR="005F0B3F" w:rsidRPr="005F0B3F" w:rsidRDefault="009F1B09" w:rsidP="003F4D56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EVK1 to EVK5</w:t>
            </w:r>
          </w:p>
        </w:tc>
        <w:tc>
          <w:tcPr>
            <w:tcW w:w="1703" w:type="pct"/>
          </w:tcPr>
          <w:p w14:paraId="57049C6E" w14:textId="77777777" w:rsidR="005F0B3F" w:rsidRPr="005F0B3F" w:rsidRDefault="005F0B3F" w:rsidP="003F4D56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Environmental Knowledge</w:t>
            </w:r>
          </w:p>
        </w:tc>
        <w:tc>
          <w:tcPr>
            <w:tcW w:w="1524" w:type="pct"/>
          </w:tcPr>
          <w:p w14:paraId="66F21D5F" w14:textId="77777777" w:rsidR="005F0B3F" w:rsidRPr="005F0B3F" w:rsidRDefault="00567285" w:rsidP="003F4D56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Yadav &amp; Pathak (2016)</w:t>
            </w:r>
          </w:p>
        </w:tc>
        <w:tc>
          <w:tcPr>
            <w:tcW w:w="779" w:type="pct"/>
          </w:tcPr>
          <w:p w14:paraId="715DB78D" w14:textId="77777777" w:rsidR="005F0B3F" w:rsidRPr="005F0B3F" w:rsidRDefault="009F1B09" w:rsidP="003F4D56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14:paraId="3FF9B74C" w14:textId="719E1F74" w:rsidR="00E43994" w:rsidRDefault="00E43994" w:rsidP="00DD59BA">
      <w:pPr>
        <w:rPr>
          <w:b/>
        </w:rPr>
      </w:pPr>
    </w:p>
    <w:p w14:paraId="0F4705A4" w14:textId="77777777" w:rsidR="00EA24DE" w:rsidRDefault="00EA24DE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69F9B9B8" w14:textId="27AC124E" w:rsidR="00E43994" w:rsidRPr="00751973" w:rsidRDefault="00E43994" w:rsidP="00203309">
      <w:pPr>
        <w:spacing w:after="200" w:line="276" w:lineRule="auto"/>
        <w:rPr>
          <w:b/>
        </w:rPr>
      </w:pPr>
      <w:r w:rsidRPr="00751973">
        <w:rPr>
          <w:b/>
        </w:rPr>
        <w:lastRenderedPageBreak/>
        <w:t>Research Framework</w:t>
      </w:r>
    </w:p>
    <w:p w14:paraId="2C56C341" w14:textId="32C619E7" w:rsidR="00B53A2D" w:rsidRDefault="00B53A2D" w:rsidP="00DD59BA">
      <w:pPr>
        <w:rPr>
          <w:b/>
        </w:rPr>
      </w:pPr>
    </w:p>
    <w:p w14:paraId="178D4E50" w14:textId="5AFF2A54" w:rsidR="00B53A2D" w:rsidRDefault="003F1554" w:rsidP="00DD59BA">
      <w:pPr>
        <w:rPr>
          <w:b/>
        </w:rPr>
      </w:pPr>
      <w:r w:rsidRPr="00B53A2D">
        <w:rPr>
          <w:rFonts w:ascii="Calibri" w:eastAsia="Calibri" w:hAnsi="Calibri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6592FC0B" wp14:editId="0DB54828">
                <wp:simplePos x="0" y="0"/>
                <wp:positionH relativeFrom="margin">
                  <wp:posOffset>-147782</wp:posOffset>
                </wp:positionH>
                <wp:positionV relativeFrom="paragraph">
                  <wp:posOffset>54725</wp:posOffset>
                </wp:positionV>
                <wp:extent cx="5687430" cy="4879975"/>
                <wp:effectExtent l="0" t="0" r="27940" b="1587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7430" cy="4879975"/>
                          <a:chOff x="27295" y="0"/>
                          <a:chExt cx="7102949" cy="4262803"/>
                        </a:xfrm>
                      </wpg:grpSpPr>
                      <wps:wsp>
                        <wps:cNvPr id="24" name="Rectangle 24"/>
                        <wps:cNvSpPr/>
                        <wps:spPr>
                          <a:xfrm>
                            <a:off x="43056" y="622740"/>
                            <a:ext cx="1152525" cy="533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6D2CC6D" w14:textId="6D01715A" w:rsidR="00B53A2D" w:rsidRDefault="008B5A27" w:rsidP="00B53A2D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</w:pPr>
                              <w:bookmarkStart w:id="0" w:name="_Hlk525599062"/>
                              <w:bookmarkStart w:id="1" w:name="_Hlk525599063"/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  <w:t>Functional</w:t>
                              </w:r>
                            </w:p>
                            <w:p w14:paraId="6B667B70" w14:textId="665CBB67" w:rsidR="008B5A27" w:rsidRPr="008B5A27" w:rsidRDefault="008B5A27" w:rsidP="00B53A2D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  <w:t xml:space="preserve">Value - </w:t>
                              </w:r>
                              <w:bookmarkEnd w:id="0"/>
                              <w:bookmarkEnd w:id="1"/>
                              <w:r w:rsidR="003F1554"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  <w:t>Price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373534" y="1234441"/>
                            <a:ext cx="1575563" cy="4679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877EEAD" w14:textId="77777777" w:rsidR="008B5A27" w:rsidRPr="008B5A27" w:rsidRDefault="008B5A27" w:rsidP="008B5A27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</w:pPr>
                              <w:r w:rsidRPr="008B5A27"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  <w:t>Functional</w:t>
                              </w:r>
                            </w:p>
                            <w:p w14:paraId="5C0C417B" w14:textId="0393BAF9" w:rsidR="008B5A27" w:rsidRPr="008B5A27" w:rsidRDefault="008B5A27" w:rsidP="008B5A27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</w:pPr>
                              <w:r w:rsidRPr="008B5A27"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  <w:t xml:space="preserve">Value - </w:t>
                              </w:r>
                              <w:r w:rsidR="003F1554"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  <w:t>Quality</w:t>
                              </w:r>
                            </w:p>
                            <w:p w14:paraId="71CE5591" w14:textId="7DE5804C" w:rsidR="00B53A2D" w:rsidRPr="00B53A2D" w:rsidRDefault="00B53A2D" w:rsidP="00B53A2D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27295" y="0"/>
                            <a:ext cx="1152525" cy="533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6BFD437" w14:textId="77777777" w:rsidR="00B53A2D" w:rsidRPr="00B53A2D" w:rsidRDefault="00B53A2D" w:rsidP="00B53A2D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</w:rPr>
                              </w:pPr>
                              <w:r w:rsidRPr="00B53A2D">
                                <w:rPr>
                                  <w:rFonts w:ascii="Arial" w:hAnsi="Arial" w:cs="Arial"/>
                                  <w:color w:val="000000"/>
                                </w:rPr>
                                <w:t>Product Price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2373838" y="1770090"/>
                            <a:ext cx="1541905" cy="533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BDCB366" w14:textId="1D56108B" w:rsidR="00B53A2D" w:rsidRDefault="008B5A27" w:rsidP="00B53A2D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  <w:t>Social</w:t>
                              </w:r>
                            </w:p>
                            <w:p w14:paraId="09C554E7" w14:textId="41868B5C" w:rsidR="008B5A27" w:rsidRPr="008B5A27" w:rsidRDefault="008B5A27" w:rsidP="00B53A2D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  <w:t>Value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2389156" y="2406522"/>
                            <a:ext cx="1656245" cy="533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1052F4B" w14:textId="02BA67B9" w:rsidR="00B53A2D" w:rsidRDefault="008B5A27" w:rsidP="00B53A2D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  <w:t>Conditional</w:t>
                              </w:r>
                            </w:p>
                            <w:p w14:paraId="4429C4E0" w14:textId="32AFBAC0" w:rsidR="008B5A27" w:rsidRPr="008B5A27" w:rsidRDefault="008B5A27" w:rsidP="00B53A2D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  <w:t>Value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402970" y="3033658"/>
                            <a:ext cx="1642431" cy="5751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5927B98" w14:textId="4F9A5A52" w:rsidR="00B53A2D" w:rsidRDefault="008B5A27" w:rsidP="00B53A2D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  <w:t>Epistemic</w:t>
                              </w:r>
                            </w:p>
                            <w:p w14:paraId="6F87DDCB" w14:textId="42944623" w:rsidR="008B5A27" w:rsidRPr="008B5A27" w:rsidRDefault="008B5A27" w:rsidP="00B53A2D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  <w:t>Value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403304" y="3643678"/>
                            <a:ext cx="1651788" cy="6191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197520D" w14:textId="36A2715A" w:rsidR="00B53A2D" w:rsidRDefault="009A0831" w:rsidP="00B53A2D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  <w:t>Emotional</w:t>
                              </w:r>
                            </w:p>
                            <w:p w14:paraId="3FF3DF8A" w14:textId="60FCFD1D" w:rsidR="008B5A27" w:rsidRPr="008B5A27" w:rsidRDefault="008B5A27" w:rsidP="00B53A2D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MY"/>
                                </w:rPr>
                                <w:t>Value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5977719" y="1132765"/>
                            <a:ext cx="1152525" cy="533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3D9A9E1" w14:textId="77777777" w:rsidR="00B53A2D" w:rsidRPr="00B53A2D" w:rsidRDefault="00B53A2D" w:rsidP="00B53A2D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</w:rPr>
                              </w:pPr>
                              <w:r w:rsidRPr="00B53A2D">
                                <w:rPr>
                                  <w:rFonts w:ascii="Arial" w:hAnsi="Arial" w:cs="Arial"/>
                                  <w:color w:val="000000"/>
                                </w:rPr>
                                <w:t>Intention to Buy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Straight Arrow Connector 32"/>
                        <wps:cNvCnPr/>
                        <wps:spPr>
                          <a:xfrm>
                            <a:off x="1173706" y="259308"/>
                            <a:ext cx="4803727" cy="931563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6" name="Straight Arrow Connector 36"/>
                        <wps:cNvCnPr>
                          <a:stCxn id="27" idx="3"/>
                        </wps:cNvCnPr>
                        <wps:spPr>
                          <a:xfrm flipV="1">
                            <a:off x="3915744" y="1532965"/>
                            <a:ext cx="2061975" cy="50382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7" name="Straight Arrow Connector 37"/>
                        <wps:cNvCnPr>
                          <a:stCxn id="28" idx="3"/>
                        </wps:cNvCnPr>
                        <wps:spPr>
                          <a:xfrm flipV="1">
                            <a:off x="4045400" y="1666166"/>
                            <a:ext cx="1906744" cy="1007056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8" name="Straight Arrow Connector 38"/>
                        <wps:cNvCnPr>
                          <a:stCxn id="29" idx="3"/>
                        </wps:cNvCnPr>
                        <wps:spPr>
                          <a:xfrm flipV="1">
                            <a:off x="4045400" y="1702399"/>
                            <a:ext cx="2114376" cy="1618849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3" name="Straight Arrow Connector 43"/>
                        <wps:cNvCnPr>
                          <a:endCxn id="31" idx="2"/>
                        </wps:cNvCnPr>
                        <wps:spPr>
                          <a:xfrm flipV="1">
                            <a:off x="4053384" y="1666165"/>
                            <a:ext cx="2500597" cy="2231551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92FC0B" id="Group 23" o:spid="_x0000_s1026" style="position:absolute;margin-left:-11.65pt;margin-top:4.3pt;width:447.85pt;height:384.25pt;z-index:251678720;mso-position-horizontal-relative:margin;mso-width-relative:margin;mso-height-relative:margin" coordorigin="272" coordsize="71029,42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LCC/QUAAMorAAAOAAAAZHJzL2Uyb0RvYy54bWzsWltv2zYYfR+w/0DofbVEUaJk1CmCtCkG&#10;FG2xdOszI0u2AEnUKCZ29ut3SEqKYydNel1nKAVcXUiR/HjOd+XzF9u6Ite56krZLLzgme+RvMnk&#10;smxWC+/PD+e/JR7ptGiWopJNvvBu8s57cfLrL8837Tynci2rZa4IPtJ080278NZat/PZrMvWeS26&#10;Z7LNG7wspKqFxq1azZZKbPD1uppR349nG6mWrZJZ3nV4+tK99E7s94siz/S7ouhyTaqFh7lp+6vs&#10;76X5nZ08F/OVEu26zPppiC+YRS3KBoOOn3optCBXqjz4VF1mSnay0M8yWc9kUZRZbteA1QT+3mpe&#10;K3nV2rWs5ptVO4oJot2T0xd/Nnt7/V6RcrnwaOiRRtTYIzsswT2Es2lXc7R5rdqL9r3qH6zcnVnv&#10;tlC1+R8rIVsr1ptRrPlWkwwPozjhLIT0M7xjCU9THjnBZ2vsjulHOU0jj9z2zdav+t488GnK0r43&#10;jWni25nNhsFnZo7jlDYtgNTdyqr7OlldrEWb2y3ojBwGWbFBVn8AYaJZVTmhzMnLthuF1c07yO0e&#10;SUEgUWxXHFPKWY/EQWRBEFH8c4uOwpD5tsG4ZjFvVadf57Im5mLhKczDAlBcv+k09glNhyZm9E5W&#10;5fK8rCp7c9OdVYpcC5ACXFrKjUcq0Wk8XHjn9s+sBZ+4061qyAYcpxyTIZkAW4tKaFzWLfDTNSuP&#10;iGoFNZBpZedyp3d3MOgHrHZnYN/+3TewWchL0a3djO1XHX7qUkN7VGW98JLd3lVjlplb/vfiMLhw&#10;W2Gu9PZya8HczS/l8gbbqqTTDV2bnZcY7w3k8V4oKAMsFgpOv8NPUUlIQPZXHllL9c99z0174A5v&#10;PbKBcoF0/r4SKsdqf2+AyDRg2HGi7Q2LOMWN2n1zufumuarPJLYqgCptM3tp2utquCyUrD9CD56a&#10;UfFKNBnGdvvQ35xpp/SgSbP89NQ2gwZqhX7TXLSZ+bgRmZH0h+1HodoeVxp79FYOLBDzPXi5tqZn&#10;I0+vtCxKiz0jYidXoKhnpNElP4KaII1TYzvUtOrGDA8KP05NGvIwCkFxqKOAhoyxwMFtZGfEoyiG&#10;vrQKLeZplPawHdThQL2JnV/KTmuTrNxvwTSR9FhICst3QNLYcOjpJN33GEZyTqZzx9R/H9PpHMZh&#10;vyYLelwWlN9DTj5s9pMtaBIi9DMWlMNfTPf924gFqT/5t84f/44k7YO4wR2bLOixWFCQ68CCJp9J&#10;0iQN+hiUMj+OKDX9ETf1kXcQRzFlE0m/O0nHzMFkSY/LkiJrdUBSGyo+3c1lyH5xxPSwpKEfhnFk&#10;Sb5LUkZZiNSAiUURlwbJlCn61pki6+6OOYSJpEdFUpOY3icpnn1WLMrATN8ljMKYhTE/IGkU8AQm&#10;25A0DtIAqV0MMKVzkdX8VulcS9IxhzCR9LhICgN3QNIxO/ikmDRKOecBLLKJSYOQ8rgvQo3u7pQ4&#10;+jGJozGXMJH0uEhKB5JeaCXK1VqTU6XkhpzJpkF9UioS2hCz937Pmr6iPFTmhoruWE4OAh5y35VJ&#10;aZSG/p5dZagFc4p8lbGraYho9m5p+LYG2hdiun5i44xc2WuvqmXqqq6mZSqmNiZ2tc84jOAt/Lyl&#10;TzHXoqxeNUuib1pU8rUqbXG6dzYeLYs6QhrPxGwRyug/qGgXjvWAh5EzmnZoe4Mcs0EoWW8bl4wG&#10;CMolThI4AOwgzC1htwpPiqps/xpKnv3JhRC5EM76ol8U0nTfPFAfjhsOLrhAyw+Tx3y4CWufLMH/&#10;Z1gb09sPY220UPdjDY78V2GN+SwyJzqsKxLHcRBbcO8E9akfWzAavRb4PjdnRT4ZMExg+znBNqZp&#10;Hwbbbtb2HsUGj/XbgY37NExtBuoWbDQIWMihgS3Y4iBJcNpqAtv/z4qy8QTfg2BDE+zsHesIIDTL&#10;wYyaRKJFm/XTrBcwqkDT61EzynycVkt6M2pV216URSPfRyjm0EYpfLbIxnEP50Im1fa5qs2eiMSB&#10;UZth6g+3mhOpu/fWx7s9gnvyLwAAAP//AwBQSwMEFAAGAAgAAAAhALWXRdjhAAAACQEAAA8AAABk&#10;cnMvZG93bnJldi54bWxMj09Lw0AUxO+C32F5grd280ebEPNSSlFPRbAVxNs2eU1Cs29Ddpuk3971&#10;ZI/DDDO/ydez7sRIg20NI4TLAARxaaqWa4Svw9siBWGd4kp1hgnhShbWxf1drrLKTPxJ497Vwpew&#10;zRRC41yfSWnLhrSyS9MTe+9kBq2cl0Mtq0FNvlx3MgqCldSqZb/QqJ62DZXn/UUjvE9q2sTh67g7&#10;n7bXn8Pzx/cuJMTHh3nzAsLR7P7D8Ifv0aHwTEdz4cqKDmERxbGPIqQrEN5Pk+gJxBEhSZIQZJHL&#10;2wfFLwAAAP//AwBQSwECLQAUAAYACAAAACEAtoM4kv4AAADhAQAAEwAAAAAAAAAAAAAAAAAAAAAA&#10;W0NvbnRlbnRfVHlwZXNdLnhtbFBLAQItABQABgAIAAAAIQA4/SH/1gAAAJQBAAALAAAAAAAAAAAA&#10;AAAAAC8BAABfcmVscy8ucmVsc1BLAQItABQABgAIAAAAIQC32LCC/QUAAMorAAAOAAAAAAAAAAAA&#10;AAAAAC4CAABkcnMvZTJvRG9jLnhtbFBLAQItABQABgAIAAAAIQC1l0XY4QAAAAkBAAAPAAAAAAAA&#10;AAAAAAAAAFcIAABkcnMvZG93bnJldi54bWxQSwUGAAAAAAQABADzAAAAZQkAAAAA&#10;">
                <v:rect id="Rectangle 24" o:spid="_x0000_s1027" style="position:absolute;left:430;top:6227;width:11525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hPqwwAAANsAAAAPAAAAZHJzL2Rvd25yZXYueG1sRI9Ba8JA&#10;FITvBf/D8gRvdaOI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iF4T6sMAAADbAAAADwAA&#10;AAAAAAAAAAAAAAAHAgAAZHJzL2Rvd25yZXYueG1sUEsFBgAAAAADAAMAtwAAAPcCAAAAAA==&#10;" fillcolor="window" strokecolor="windowText" strokeweight="1pt">
                  <v:textbox>
                    <w:txbxContent>
                      <w:p w14:paraId="06D2CC6D" w14:textId="6D01715A" w:rsidR="00B53A2D" w:rsidRDefault="008B5A27" w:rsidP="00B53A2D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</w:pPr>
                        <w:bookmarkStart w:id="2" w:name="_Hlk525599062"/>
                        <w:bookmarkStart w:id="3" w:name="_Hlk525599063"/>
                        <w:r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  <w:t>Functional</w:t>
                        </w:r>
                      </w:p>
                      <w:p w14:paraId="6B667B70" w14:textId="665CBB67" w:rsidR="008B5A27" w:rsidRPr="008B5A27" w:rsidRDefault="008B5A27" w:rsidP="00B53A2D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  <w:t xml:space="preserve">Value - </w:t>
                        </w:r>
                        <w:bookmarkEnd w:id="2"/>
                        <w:bookmarkEnd w:id="3"/>
                        <w:r w:rsidR="003F1554"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  <w:t>Price</w:t>
                        </w:r>
                      </w:p>
                    </w:txbxContent>
                  </v:textbox>
                </v:rect>
                <v:rect id="Rectangle 25" o:spid="_x0000_s1028" style="position:absolute;left:23735;top:12344;width:15755;height:46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rZxwwAAANsAAAAPAAAAZHJzL2Rvd25yZXYueG1sRI9Ba8JA&#10;FITvBf/D8gRvdaOg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5xK2ccMAAADbAAAADwAA&#10;AAAAAAAAAAAAAAAHAgAAZHJzL2Rvd25yZXYueG1sUEsFBgAAAAADAAMAtwAAAPcCAAAAAA==&#10;" fillcolor="window" strokecolor="windowText" strokeweight="1pt">
                  <v:textbox>
                    <w:txbxContent>
                      <w:p w14:paraId="6877EEAD" w14:textId="77777777" w:rsidR="008B5A27" w:rsidRPr="008B5A27" w:rsidRDefault="008B5A27" w:rsidP="008B5A27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</w:pPr>
                        <w:r w:rsidRPr="008B5A27"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  <w:t>Functional</w:t>
                        </w:r>
                      </w:p>
                      <w:p w14:paraId="5C0C417B" w14:textId="0393BAF9" w:rsidR="008B5A27" w:rsidRPr="008B5A27" w:rsidRDefault="008B5A27" w:rsidP="008B5A27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</w:pPr>
                        <w:r w:rsidRPr="008B5A27"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  <w:t xml:space="preserve">Value - </w:t>
                        </w:r>
                        <w:r w:rsidR="003F1554"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  <w:t>Quality</w:t>
                        </w:r>
                      </w:p>
                      <w:p w14:paraId="71CE5591" w14:textId="7DE5804C" w:rsidR="00B53A2D" w:rsidRPr="00B53A2D" w:rsidRDefault="00B53A2D" w:rsidP="00B53A2D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</w:p>
                    </w:txbxContent>
                  </v:textbox>
                </v:rect>
                <v:rect id="Rectangle 26" o:spid="_x0000_s1029" style="position:absolute;left:272;width:11526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CgGwQAAANsAAAAPAAAAZHJzL2Rvd25yZXYueG1sRI9Bi8Iw&#10;FITvwv6H8Ba8aaoH0a5RFmFBFjxYdc+P5m1TbF5KE2v01xtB8DjMzDfMch1tI3rqfO1YwWScgSAu&#10;na65UnA8/IzmIHxA1tg4JgU38rBefQyWmGt35T31RahEgrDPUYEJoc2l9KUhi37sWuLk/bvOYkiy&#10;q6Tu8JrgtpHTLJtJizWnBYMtbQyV5+JiFfz6+6Uvtd9FE812cfrL7gWflRp+xu8vEIFieIdf7a1W&#10;MJ3B80v6AXL1AAAA//8DAFBLAQItABQABgAIAAAAIQDb4fbL7gAAAIUBAAATAAAAAAAAAAAAAAAA&#10;AAAAAABbQ29udGVudF9UeXBlc10ueG1sUEsBAi0AFAAGAAgAAAAhAFr0LFu/AAAAFQEAAAsAAAAA&#10;AAAAAAAAAAAAHwEAAF9yZWxzLy5yZWxzUEsBAi0AFAAGAAgAAAAhABfAKAbBAAAA2wAAAA8AAAAA&#10;AAAAAAAAAAAABwIAAGRycy9kb3ducmV2LnhtbFBLBQYAAAAAAwADALcAAAD1AgAAAAA=&#10;" fillcolor="window" strokecolor="windowText" strokeweight="1pt">
                  <v:textbox>
                    <w:txbxContent>
                      <w:p w14:paraId="36BFD437" w14:textId="77777777" w:rsidR="00B53A2D" w:rsidRPr="00B53A2D" w:rsidRDefault="00B53A2D" w:rsidP="00B53A2D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B53A2D">
                          <w:rPr>
                            <w:rFonts w:ascii="Arial" w:hAnsi="Arial" w:cs="Arial"/>
                            <w:color w:val="000000"/>
                          </w:rPr>
                          <w:t>Product Price</w:t>
                        </w:r>
                      </w:p>
                    </w:txbxContent>
                  </v:textbox>
                </v:rect>
                <v:rect id="Rectangle 27" o:spid="_x0000_s1030" style="position:absolute;left:23738;top:17700;width:15419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I2dwwAAANsAAAAPAAAAZHJzL2Rvd25yZXYueG1sRI9Ba8JA&#10;FITvBf/D8gRvdaMHrambUISCFDw01Z4f2ddsMPs2ZNe4+uu7QqHHYWa+YbZltJ0YafCtYwWLeQaC&#10;uHa65UbB8ev9+QWED8gaO8ek4EYeymLytMVcuyt/0liFRiQI+xwVmBD6XEpfG7Lo564nTt6PGyyG&#10;JIdG6gGvCW47ucyylbTYclow2NPOUH2uLlbBh79fxlr7QzTR7Den7+xe8Vmp2TS+vYIIFMN/+K+9&#10;1wqWa3h8ST9AFr8AAAD//wMAUEsBAi0AFAAGAAgAAAAhANvh9svuAAAAhQEAABMAAAAAAAAAAAAA&#10;AAAAAAAAAFtDb250ZW50X1R5cGVzXS54bWxQSwECLQAUAAYACAAAACEAWvQsW78AAAAVAQAACwAA&#10;AAAAAAAAAAAAAAAfAQAAX3JlbHMvLnJlbHNQSwECLQAUAAYACAAAACEAeIyNncMAAADbAAAADwAA&#10;AAAAAAAAAAAAAAAHAgAAZHJzL2Rvd25yZXYueG1sUEsFBgAAAAADAAMAtwAAAPcCAAAAAA==&#10;" fillcolor="window" strokecolor="windowText" strokeweight="1pt">
                  <v:textbox>
                    <w:txbxContent>
                      <w:p w14:paraId="5BDCB366" w14:textId="1D56108B" w:rsidR="00B53A2D" w:rsidRDefault="008B5A27" w:rsidP="00B53A2D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  <w:t>Social</w:t>
                        </w:r>
                      </w:p>
                      <w:p w14:paraId="09C554E7" w14:textId="41868B5C" w:rsidR="008B5A27" w:rsidRPr="008B5A27" w:rsidRDefault="008B5A27" w:rsidP="00B53A2D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  <w:t>Value</w:t>
                        </w:r>
                      </w:p>
                    </w:txbxContent>
                  </v:textbox>
                </v:rect>
                <v:rect id="Rectangle 28" o:spid="_x0000_s1031" style="position:absolute;left:23891;top:24065;width:16563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xnvwAAAANsAAAAPAAAAZHJzL2Rvd25yZXYueG1sRE/Pa8Iw&#10;FL4P/B/CE3abqT2MrRpFBKEIO6ybnh/Nsyk2L6VJ28y/fjkMdvz4fm/30XZiosG3jhWsVxkI4trp&#10;lhsF31+nlzcQPiBr7ByTgh/ysN8tnrZYaDfzJ01VaEQKYV+gAhNCX0jpa0MW/cr1xIm7ucFiSHBo&#10;pB5wTuG2k3mWvUqLLacGgz0dDdX3arQKzv4xTrX2H9FEU75frtmj4rtSz8t42IAIFMO/+M9dagV5&#10;Gpu+pB8gd78AAAD//wMAUEsBAi0AFAAGAAgAAAAhANvh9svuAAAAhQEAABMAAAAAAAAAAAAAAAAA&#10;AAAAAFtDb250ZW50X1R5cGVzXS54bWxQSwECLQAUAAYACAAAACEAWvQsW78AAAAVAQAACwAAAAAA&#10;AAAAAAAAAAAfAQAAX3JlbHMvLnJlbHNQSwECLQAUAAYACAAAACEACRMZ78AAAADbAAAADwAAAAAA&#10;AAAAAAAAAAAHAgAAZHJzL2Rvd25yZXYueG1sUEsFBgAAAAADAAMAtwAAAPQCAAAAAA==&#10;" fillcolor="window" strokecolor="windowText" strokeweight="1pt">
                  <v:textbox>
                    <w:txbxContent>
                      <w:p w14:paraId="41052F4B" w14:textId="02BA67B9" w:rsidR="00B53A2D" w:rsidRDefault="008B5A27" w:rsidP="00B53A2D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  <w:t>Conditional</w:t>
                        </w:r>
                      </w:p>
                      <w:p w14:paraId="4429C4E0" w14:textId="32AFBAC0" w:rsidR="008B5A27" w:rsidRPr="008B5A27" w:rsidRDefault="008B5A27" w:rsidP="00B53A2D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  <w:t>Value</w:t>
                        </w:r>
                      </w:p>
                    </w:txbxContent>
                  </v:textbox>
                </v:rect>
                <v:rect id="Rectangle 29" o:spid="_x0000_s1032" style="position:absolute;left:24029;top:30336;width:16425;height:5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7x0wQAAANsAAAAPAAAAZHJzL2Rvd25yZXYueG1sRI9Bi8Iw&#10;FITvwv6H8Bb2pqkeFu0aRYQFWfBg1T0/mmdTbF5KE2v01xtB8DjMzDfMfBltI3rqfO1YwXiUgSAu&#10;na65UnDY/w6nIHxA1tg4JgU38rBcfAzmmGt35R31RahEgrDPUYEJoc2l9KUhi37kWuLknVxnMSTZ&#10;VVJ3eE1w28hJln1LizWnBYMtrQ2V5+JiFfz5+6Uvtd9GE81mdvzP7gWflfr6jKsfEIFieIdf7Y1W&#10;MJnB80v6AXLxAAAA//8DAFBLAQItABQABgAIAAAAIQDb4fbL7gAAAIUBAAATAAAAAAAAAAAAAAAA&#10;AAAAAABbQ29udGVudF9UeXBlc10ueG1sUEsBAi0AFAAGAAgAAAAhAFr0LFu/AAAAFQEAAAsAAAAA&#10;AAAAAAAAAAAAHwEAAF9yZWxzLy5yZWxzUEsBAi0AFAAGAAgAAAAhAGZfvHTBAAAA2wAAAA8AAAAA&#10;AAAAAAAAAAAABwIAAGRycy9kb3ducmV2LnhtbFBLBQYAAAAAAwADALcAAAD1AgAAAAA=&#10;" fillcolor="window" strokecolor="windowText" strokeweight="1pt">
                  <v:textbox>
                    <w:txbxContent>
                      <w:p w14:paraId="75927B98" w14:textId="4F9A5A52" w:rsidR="00B53A2D" w:rsidRDefault="008B5A27" w:rsidP="00B53A2D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  <w:t>Epistemic</w:t>
                        </w:r>
                      </w:p>
                      <w:p w14:paraId="6F87DDCB" w14:textId="42944623" w:rsidR="008B5A27" w:rsidRPr="008B5A27" w:rsidRDefault="008B5A27" w:rsidP="00B53A2D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  <w:t>Value</w:t>
                        </w:r>
                      </w:p>
                    </w:txbxContent>
                  </v:textbox>
                </v:rect>
                <v:rect id="Rectangle 30" o:spid="_x0000_s1033" style="position:absolute;left:24033;top:36436;width:16517;height:61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IM0wAAAANsAAAAPAAAAZHJzL2Rvd25yZXYueG1sRE/Pa8Iw&#10;FL4P/B/CG3hb020wZtcoIgzKwMM63fnRPJti81Ka2Eb/enMY7Pjx/S430fZiotF3jhU8ZzkI4sbp&#10;jlsFh5/Pp3cQPiBr7B2Tgit52KwXDyUW2s38TVMdWpFC2BeowIQwFFL6xpBFn7mBOHEnN1oMCY6t&#10;1CPOKdz28iXP36TFjlODwYF2hppzfbEKvvztMjXa76OJplodf/NbzWello9x+wEiUAz/4j93pRW8&#10;pvXpS/oBcn0HAAD//wMAUEsBAi0AFAAGAAgAAAAhANvh9svuAAAAhQEAABMAAAAAAAAAAAAAAAAA&#10;AAAAAFtDb250ZW50X1R5cGVzXS54bWxQSwECLQAUAAYACAAAACEAWvQsW78AAAAVAQAACwAAAAAA&#10;AAAAAAAAAAAfAQAAX3JlbHMvLnJlbHNQSwECLQAUAAYACAAAACEAcryDNMAAAADbAAAADwAAAAAA&#10;AAAAAAAAAAAHAgAAZHJzL2Rvd25yZXYueG1sUEsFBgAAAAADAAMAtwAAAPQCAAAAAA==&#10;" fillcolor="window" strokecolor="windowText" strokeweight="1pt">
                  <v:textbox>
                    <w:txbxContent>
                      <w:p w14:paraId="0197520D" w14:textId="36A2715A" w:rsidR="00B53A2D" w:rsidRDefault="009A0831" w:rsidP="00B53A2D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  <w:t>Emotional</w:t>
                        </w:r>
                      </w:p>
                      <w:p w14:paraId="3FF3DF8A" w14:textId="60FCFD1D" w:rsidR="008B5A27" w:rsidRPr="008B5A27" w:rsidRDefault="008B5A27" w:rsidP="00B53A2D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lang w:val="en-MY"/>
                          </w:rPr>
                          <w:t>Value</w:t>
                        </w:r>
                      </w:p>
                    </w:txbxContent>
                  </v:textbox>
                </v:rect>
                <v:rect id="Rectangle 31" o:spid="_x0000_s1034" style="position:absolute;left:59777;top:11327;width:11525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CavwwAAANsAAAAPAAAAZHJzL2Rvd25yZXYueG1sRI9Ba8JA&#10;FITvQv/D8gredGMFaVM3oRQKUvBgant+ZF+zwezbkF3j6q93BcHjMDPfMOsy2k6MNPjWsYLFPANB&#10;XDvdcqNg//M1ewXhA7LGzjEpOJOHsniarDHX7sQ7GqvQiARhn6MCE0KfS+lrQxb93PXEyft3g8WQ&#10;5NBIPeApwW0nX7JsJS22nBYM9vRpqD5UR6vg21+OY639NppoNm+/f9ml4oNS0+f48Q4iUAyP8L29&#10;0QqWC7h9ST9AFlcAAAD//wMAUEsBAi0AFAAGAAgAAAAhANvh9svuAAAAhQEAABMAAAAAAAAAAAAA&#10;AAAAAAAAAFtDb250ZW50X1R5cGVzXS54bWxQSwECLQAUAAYACAAAACEAWvQsW78AAAAVAQAACwAA&#10;AAAAAAAAAAAAAAAfAQAAX3JlbHMvLnJlbHNQSwECLQAUAAYACAAAACEAHfAmr8MAAADbAAAADwAA&#10;AAAAAAAAAAAAAAAHAgAAZHJzL2Rvd25yZXYueG1sUEsFBgAAAAADAAMAtwAAAPcCAAAAAA==&#10;" fillcolor="window" strokecolor="windowText" strokeweight="1pt">
                  <v:textbox>
                    <w:txbxContent>
                      <w:p w14:paraId="43D9A9E1" w14:textId="77777777" w:rsidR="00B53A2D" w:rsidRPr="00B53A2D" w:rsidRDefault="00B53A2D" w:rsidP="00B53A2D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B53A2D">
                          <w:rPr>
                            <w:rFonts w:ascii="Arial" w:hAnsi="Arial" w:cs="Arial"/>
                            <w:color w:val="000000"/>
                          </w:rPr>
                          <w:t>Intention to Buy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2" o:spid="_x0000_s1035" type="#_x0000_t32" style="position:absolute;left:11737;top:2593;width:48037;height:93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B+SxQAAANsAAAAPAAAAZHJzL2Rvd25yZXYueG1sRI9PawIx&#10;FMTvBb9DeEIvRbNdQepqXEpbwYuoW8HrY/P2D25etkmq22/fCIUeh5n5DbPKB9OJKznfWlbwPE1A&#10;EJdWt1wrOH1uJi8gfEDW2FkmBT/kIV+PHlaYaXvjI12LUIsIYZ+hgiaEPpPSlw0Z9FPbE0evss5g&#10;iNLVUju8RbjpZJokc2mw5bjQYE9vDZWX4tsokPVxZs4f1TDfVW7xfnjaf/XFXqnH8fC6BBFoCP/h&#10;v/ZWK5ilcP8Sf4Bc/wIAAP//AwBQSwECLQAUAAYACAAAACEA2+H2y+4AAACFAQAAEwAAAAAAAAAA&#10;AAAAAAAAAAAAW0NvbnRlbnRfVHlwZXNdLnhtbFBLAQItABQABgAIAAAAIQBa9CxbvwAAABUBAAAL&#10;AAAAAAAAAAAAAAAAAB8BAABfcmVscy8ucmVsc1BLAQItABQABgAIAAAAIQA55B+SxQAAANsAAAAP&#10;AAAAAAAAAAAAAAAAAAcCAABkcnMvZG93bnJldi54bWxQSwUGAAAAAAMAAwC3AAAA+QIAAAAA&#10;" strokecolor="windowText" strokeweight=".5pt">
                  <v:stroke endarrow="block" joinstyle="miter"/>
                </v:shape>
                <v:shape id="Straight Arrow Connector 36" o:spid="_x0000_s1036" type="#_x0000_t32" style="position:absolute;left:39157;top:15329;width:20620;height:503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mIExQAAANsAAAAPAAAAZHJzL2Rvd25yZXYueG1sRI9Ba8JA&#10;FITvQv/D8gq96aYJlRBdpQ2Y1pNoe/H2yD6T0OzbkF2TtL/eLRQ8DjPzDbPeTqYVA/WusazgeRGB&#10;IC6tbrhS8PW5m6cgnEfW2FomBT/kYLt5mK0x03bkIw0nX4kAYZehgtr7LpPSlTUZdAvbEQfvYnuD&#10;Psi+krrHMcBNK+MoWkqDDYeFGjvKayq/T1ej4Dz4Kt/bQ5G8vB3yc/EbT+l7rNTT4/S6AuFp8vfw&#10;f/tDK0iW8Pcl/AC5uQEAAP//AwBQSwECLQAUAAYACAAAACEA2+H2y+4AAACFAQAAEwAAAAAAAAAA&#10;AAAAAAAAAAAAW0NvbnRlbnRfVHlwZXNdLnhtbFBLAQItABQABgAIAAAAIQBa9CxbvwAAABUBAAAL&#10;AAAAAAAAAAAAAAAAAB8BAABfcmVscy8ucmVsc1BLAQItABQABgAIAAAAIQD5qmIExQAAANsAAAAP&#10;AAAAAAAAAAAAAAAAAAcCAABkcnMvZG93bnJldi54bWxQSwUGAAAAAAMAAwC3AAAA+QIAAAAA&#10;" strokecolor="windowText" strokeweight=".5pt">
                  <v:stroke endarrow="block" joinstyle="miter"/>
                </v:shape>
                <v:shape id="Straight Arrow Connector 37" o:spid="_x0000_s1037" type="#_x0000_t32" style="position:absolute;left:40454;top:16661;width:19067;height:1007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sefxQAAANsAAAAPAAAAZHJzL2Rvd25yZXYueG1sRI9Pa8JA&#10;FMTvQr/D8gq96aaRVolZpQ3U6kn8c8ntkX0mwezbkN3GtJ/eFQoeh5n5DZOuBtOInjpXW1bwOolA&#10;EBdW11wqOB2/xnMQziNrbCyTgl9ysFo+jVJMtL3ynvqDL0WAsEtQQeV9m0jpiooMuoltiYN3tp1B&#10;H2RXSt3hNcBNI+MoepcGaw4LFbaUVVRcDj9GQd77Mtva3Xr69rnL8vVfPMy/Y6VenoePBQhPg3+E&#10;/9sbrWA6g/uX8APk8gYAAP//AwBQSwECLQAUAAYACAAAACEA2+H2y+4AAACFAQAAEwAAAAAAAAAA&#10;AAAAAAAAAAAAW0NvbnRlbnRfVHlwZXNdLnhtbFBLAQItABQABgAIAAAAIQBa9CxbvwAAABUBAAAL&#10;AAAAAAAAAAAAAAAAAB8BAABfcmVscy8ucmVsc1BLAQItABQABgAIAAAAIQCW5sefxQAAANsAAAAP&#10;AAAAAAAAAAAAAAAAAAcCAABkcnMvZG93bnJldi54bWxQSwUGAAAAAAMAAwC3AAAA+QIAAAAA&#10;" strokecolor="windowText" strokeweight=".5pt">
                  <v:stroke endarrow="block" joinstyle="miter"/>
                </v:shape>
                <v:shape id="Straight Arrow Connector 38" o:spid="_x0000_s1038" type="#_x0000_t32" style="position:absolute;left:40454;top:17023;width:21143;height:1618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VPtwgAAANsAAAAPAAAAZHJzL2Rvd25yZXYueG1sRE9Na8JA&#10;EL0X/A/LCN7qxgSLpK6iAWN7CrW9eBuy0yQ0OxuyaxL7691DocfH+97uJ9OKgXrXWFawWkYgiEur&#10;G64UfH2enjcgnEfW2FomBXdysN/NnraYajvyBw0XX4kQwi5FBbX3XSqlK2sy6Ja2Iw7ct+0N+gD7&#10;SuoexxBuWhlH0Ys02HBoqLGjrKby53IzCq6Dr7J3W+TJ+lhk1/w3njbnWKnFfDq8gvA0+X/xn/tN&#10;K0jC2PAl/AC5ewAAAP//AwBQSwECLQAUAAYACAAAACEA2+H2y+4AAACFAQAAEwAAAAAAAAAAAAAA&#10;AAAAAAAAW0NvbnRlbnRfVHlwZXNdLnhtbFBLAQItABQABgAIAAAAIQBa9CxbvwAAABUBAAALAAAA&#10;AAAAAAAAAAAAAB8BAABfcmVscy8ucmVsc1BLAQItABQABgAIAAAAIQDneVPtwgAAANsAAAAPAAAA&#10;AAAAAAAAAAAAAAcCAABkcnMvZG93bnJldi54bWxQSwUGAAAAAAMAAwC3AAAA9gIAAAAA&#10;" strokecolor="windowText" strokeweight=".5pt">
                  <v:stroke endarrow="block" joinstyle="miter"/>
                </v:shape>
                <v:shape id="Straight Arrow Connector 43" o:spid="_x0000_s1039" type="#_x0000_t32" style="position:absolute;left:40533;top:16661;width:25006;height:2231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7LhxQAAANsAAAAPAAAAZHJzL2Rvd25yZXYueG1sRI9Pa8JA&#10;FMTvQr/D8gq96aaxFYlZpQ3U6kn8c8ntkX0mwezbkN3GtJ/eFQoeh5n5DZOuBtOInjpXW1bwOolA&#10;EBdW11wqOB2/xnMQziNrbCyTgl9ysFo+jVJMtL3ynvqDL0WAsEtQQeV9m0jpiooMuoltiYN3tp1B&#10;H2RXSt3hNcBNI+MomkmDNYeFClvKKiouhx+jIO99mW3tbj19/9xl+fovHubfsVIvz8PHAoSnwT/C&#10;/+2NVvA2hfuX8APk8gYAAP//AwBQSwECLQAUAAYACAAAACEA2+H2y+4AAACFAQAAEwAAAAAAAAAA&#10;AAAAAAAAAAAAW0NvbnRlbnRfVHlwZXNdLnhtbFBLAQItABQABgAIAAAAIQBa9CxbvwAAABUBAAAL&#10;AAAAAAAAAAAAAAAAAB8BAABfcmVscy8ucmVsc1BLAQItABQABgAIAAAAIQCx27LhxQAAANsAAAAP&#10;AAAAAAAAAAAAAAAAAAcCAABkcnMvZG93bnJldi54bWxQSwUGAAAAAAMAAwC3AAAA+QIAAAAA&#10;" strokecolor="windowText" strokeweight=".5pt">
                  <v:stroke endarrow="block" joinstyle="miter"/>
                </v:shape>
                <w10:wrap anchorx="margin"/>
              </v:group>
            </w:pict>
          </mc:Fallback>
        </mc:AlternateContent>
      </w:r>
    </w:p>
    <w:p w14:paraId="2302014C" w14:textId="5F1C47E6" w:rsidR="00E43994" w:rsidRDefault="00E43994" w:rsidP="00DD59BA">
      <w:pPr>
        <w:rPr>
          <w:b/>
        </w:rPr>
      </w:pPr>
    </w:p>
    <w:p w14:paraId="1EF876DC" w14:textId="77777777" w:rsidR="00E43994" w:rsidRDefault="00E43994" w:rsidP="00DD59BA">
      <w:pPr>
        <w:rPr>
          <w:b/>
        </w:rPr>
      </w:pPr>
    </w:p>
    <w:p w14:paraId="3CF49CE1" w14:textId="77777777" w:rsidR="00203309" w:rsidRDefault="00203309">
      <w:pPr>
        <w:spacing w:after="200" w:line="276" w:lineRule="auto"/>
        <w:rPr>
          <w:b/>
        </w:rPr>
      </w:pPr>
    </w:p>
    <w:p w14:paraId="0F333E1B" w14:textId="30F16EA5" w:rsidR="00203309" w:rsidRDefault="003F1554">
      <w:pPr>
        <w:spacing w:after="200" w:line="276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390DAC3" wp14:editId="6F98950C">
                <wp:simplePos x="0" y="0"/>
                <wp:positionH relativeFrom="column">
                  <wp:posOffset>803564</wp:posOffset>
                </wp:positionH>
                <wp:positionV relativeFrom="paragraph">
                  <wp:posOffset>197543</wp:posOffset>
                </wp:positionV>
                <wp:extent cx="3783041" cy="599555"/>
                <wp:effectExtent l="0" t="0" r="84455" b="8636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83041" cy="5995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C7B07" id="Straight Arrow Connector 2" o:spid="_x0000_s1026" type="#_x0000_t32" style="position:absolute;margin-left:63.25pt;margin-top:15.55pt;width:297.9pt;height:47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mvT7AEAADgEAAAOAAAAZHJzL2Uyb0RvYy54bWysU9uO2yAQfa/Uf0C8N3ayTbsbxVlV2W5f&#10;qjbq7n4AiyFGAgYNNE7+vgN2nN5UqVVfsAfmnJlzGNa3R2fZQWE04Bs+n9WcKS+hNX7f8KfH+1fX&#10;nMUkfCsseNXwk4r8dvPyxboPK7WADmyrkBGJj6s+NLxLKayqKspOORFnEJSnQw3oRKIQ91WLoid2&#10;Z6tFXb+pesA2IEgVI+3eDYd8U/i1VjJ91jqqxGzDqbdUVizrc16rzVqs9ihCZ+TYhviHLpwwnopO&#10;VHciCfYVzS9UzkiECDrNJLgKtDZSFQ2kZl7/pOahE0EVLWRODJNN8f/Ryk+HHTLTNnzBmReOrugh&#10;oTD7LrF3iNCzLXhPNgKyRXarD3FFoK3f4RjFsMMs/ajR5S+JYsfi8GlyWB0Tk7R59fb6qn4950zS&#10;2fLmZrlcZtLqgg4Y0wcFjuWfhsexmamLebFZHD7GNADPgFza+rxGsKa9N9aWIE+S2lpkB0EzkI7z&#10;seAPWUkY+963LJ0COZDQCL+3aszMrFXWPSgtf+lk1VDxi9LkH2kbOiuTe6knpFQ+nWtaT9kZpqm7&#10;CVgXSX8EjvkZqspU/w14QpTK4NMEdsYD/q76xSY95J8dGHRnC56hPZUZKNbQeJZrHJ9Snv/v4wK/&#10;PPjNNwAAAP//AwBQSwMEFAAGAAgAAAAhAJA0nNDfAAAACgEAAA8AAABkcnMvZG93bnJldi54bWxM&#10;j8FOwzAQRO9I/IO1SNyoE1dpIcSpChJFXFpREGc3WZIIex3FThv4erYnOI7mafZtsZqcFUccQudJ&#10;QzpLQCBVvu6o0fD+9nRzCyJEQ7WxnlDDNwZYlZcXhclrf6JXPO5jI3iEQm40tDH2uZShatGZMPM9&#10;EneffnAmchwaWQ/mxOPOSpUkC+lMR3yhNT0+tlh97UenYfnst932btopHNVmvfv5eHixG62vr6b1&#10;PYiIU/yD4azP6lCy08GPVAdhOatFxqiGeZqCYGCp1BzE4dxkGciykP9fKH8BAAD//wMAUEsBAi0A&#10;FAAGAAgAAAAhALaDOJL+AAAA4QEAABMAAAAAAAAAAAAAAAAAAAAAAFtDb250ZW50X1R5cGVzXS54&#10;bWxQSwECLQAUAAYACAAAACEAOP0h/9YAAACUAQAACwAAAAAAAAAAAAAAAAAvAQAAX3JlbHMvLnJl&#10;bHNQSwECLQAUAAYACAAAACEA/45r0+wBAAA4BAAADgAAAAAAAAAAAAAAAAAuAgAAZHJzL2Uyb0Rv&#10;Yy54bWxQSwECLQAUAAYACAAAACEAkDSc0N8AAAAKAQAADwAAAAAAAAAAAAAAAABGBAAAZHJzL2Rv&#10;d25yZXYueG1sUEsFBgAAAAAEAAQA8wAAAFIFAAAAAA==&#10;" strokecolor="black [3213]">
                <v:stroke endarrow="block"/>
              </v:shape>
            </w:pict>
          </mc:Fallback>
        </mc:AlternateContent>
      </w:r>
    </w:p>
    <w:p w14:paraId="3BE24788" w14:textId="6B016E4D" w:rsidR="00203309" w:rsidRDefault="00203309">
      <w:pPr>
        <w:spacing w:after="200" w:line="276" w:lineRule="auto"/>
        <w:rPr>
          <w:b/>
        </w:rPr>
      </w:pPr>
    </w:p>
    <w:p w14:paraId="72DF0F4F" w14:textId="0EF59500" w:rsidR="00203309" w:rsidRDefault="003F1554">
      <w:pPr>
        <w:spacing w:after="200" w:line="276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6CBAB6" wp14:editId="228CCFF3">
                <wp:simplePos x="0" y="0"/>
                <wp:positionH relativeFrom="column">
                  <wp:posOffset>3038764</wp:posOffset>
                </wp:positionH>
                <wp:positionV relativeFrom="paragraph">
                  <wp:posOffset>215207</wp:posOffset>
                </wp:positionV>
                <wp:extent cx="1557255" cy="45719"/>
                <wp:effectExtent l="0" t="38100" r="100330" b="8826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7255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94D4F0" id="Straight Arrow Connector 1" o:spid="_x0000_s1026" type="#_x0000_t32" style="position:absolute;margin-left:239.25pt;margin-top:16.95pt;width:122.6pt;height:3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nZE6AEAADcEAAAOAAAAZHJzL2Uyb0RvYy54bWysU9uO0zAQfUfiHyy/0zQVZaFqukJdlhcE&#10;1S58gNexG0u+aTw06d8zdtKUm4RAvEwyts+ZOcfj7e3gLDspSCb4hteLJWfKy9Aaf2z4l8/3L15z&#10;llD4VtjgVcPPKvHb3fNn2z5u1Cp0wbYKGJH4tOljwzvEuKmqJDvlRFqEqDxt6gBOIKVwrFoQPbE7&#10;W62Wy1dVH6CNEKRKiVbvxk2+K/xaK4mftE4KmW049YYlQolPOVa7rdgcQcTOyKkN8Q9dOGE8FZ2p&#10;7gQK9hXML1TOSAgpaFzI4KqgtZGqaCA19fInNY+diKpoIXNSnG1K/49WfjwdgJmW7o4zLxxd0SOC&#10;MMcO2VuA0LN98J5sDMDq7FYf04ZAe3+AKUvxAFn6oMHlL4liQ3H4PDusBmSSFuv1+ma1XnMmae/l&#10;+qZ+kzmrKzhCwvcqOJZ/Gp6mXuYm6uKyOH1IOAIvgFzZ+hxTsKa9N9aWJA+S2ltgJ0EjgEMRQQV/&#10;OIXC2He+ZXiOZACCEf5o1dRaZq2y7FFo+cOzVWPFB6XJviytdFYG91pPSKk8XmpaT6czTFN3M3D5&#10;Z+B0PkNVGeq/Ac+IUjl4nMHO+AC/q361SY/nLw6MurMFT6E9lxEo1tB0lmucXlIe/+/zAr++9903&#10;AAAA//8DAFBLAwQUAAYACAAAACEAckRI3uAAAAAJAQAADwAAAGRycy9kb3ducmV2LnhtbEyPy07D&#10;MBBF90j8gzVI7KjzANKGOFVBoohNK0rVtZsMSYQ9jmKnDXw9wwqWo3t075liOVkjTjj4zpGCeBaB&#10;QKpc3VGjYP/+fDMH4YOmWhtHqOALPSzLy4tC57U70xuedqERXEI+1wraEPpcSl+1aLWfuR6Jsw83&#10;WB34HBpZD/rM5dbIJIrupdUd8UKre3xqsfrcjVZB9uI23WYxbRMck/Vq+314fDVrpa6vptUDiIBT&#10;+IPhV5/VoWSnoxup9sIouM3md4wqSNMFCAayJM1AHDmJY5BlIf9/UP4AAAD//wMAUEsBAi0AFAAG&#10;AAgAAAAhALaDOJL+AAAA4QEAABMAAAAAAAAAAAAAAAAAAAAAAFtDb250ZW50X1R5cGVzXS54bWxQ&#10;SwECLQAUAAYACAAAACEAOP0h/9YAAACUAQAACwAAAAAAAAAAAAAAAAAvAQAAX3JlbHMvLnJlbHNQ&#10;SwECLQAUAAYACAAAACEAkop2ROgBAAA3BAAADgAAAAAAAAAAAAAAAAAuAgAAZHJzL2Uyb0RvYy54&#10;bWxQSwECLQAUAAYACAAAACEAckRI3uAAAAAJAQAADwAAAAAAAAAAAAAAAABCBAAAZHJzL2Rvd25y&#10;ZXYueG1sUEsFBgAAAAAEAAQA8wAAAE8FAAAAAA==&#10;" strokecolor="black [3213]">
                <v:stroke endarrow="block"/>
              </v:shape>
            </w:pict>
          </mc:Fallback>
        </mc:AlternateContent>
      </w:r>
    </w:p>
    <w:p w14:paraId="725B40E8" w14:textId="6666C08B" w:rsidR="00203309" w:rsidRDefault="00203309">
      <w:pPr>
        <w:spacing w:after="200" w:line="276" w:lineRule="auto"/>
        <w:rPr>
          <w:b/>
        </w:rPr>
      </w:pPr>
    </w:p>
    <w:p w14:paraId="31D6042F" w14:textId="77777777" w:rsidR="00203309" w:rsidRDefault="00203309">
      <w:pPr>
        <w:spacing w:after="200" w:line="276" w:lineRule="auto"/>
        <w:rPr>
          <w:b/>
        </w:rPr>
      </w:pPr>
    </w:p>
    <w:p w14:paraId="7A6B5B4F" w14:textId="77777777" w:rsidR="00203309" w:rsidRDefault="00203309">
      <w:pPr>
        <w:spacing w:after="200" w:line="276" w:lineRule="auto"/>
        <w:rPr>
          <w:b/>
        </w:rPr>
      </w:pPr>
    </w:p>
    <w:p w14:paraId="039AD68C" w14:textId="77777777" w:rsidR="00203309" w:rsidRDefault="00203309">
      <w:pPr>
        <w:spacing w:after="200" w:line="276" w:lineRule="auto"/>
        <w:rPr>
          <w:b/>
        </w:rPr>
      </w:pPr>
    </w:p>
    <w:p w14:paraId="66255B40" w14:textId="77777777" w:rsidR="00203309" w:rsidRDefault="00203309">
      <w:pPr>
        <w:spacing w:after="200" w:line="276" w:lineRule="auto"/>
        <w:rPr>
          <w:b/>
        </w:rPr>
      </w:pPr>
    </w:p>
    <w:p w14:paraId="422A8E67" w14:textId="77777777" w:rsidR="00203309" w:rsidRDefault="00203309">
      <w:pPr>
        <w:spacing w:after="200" w:line="276" w:lineRule="auto"/>
        <w:rPr>
          <w:b/>
        </w:rPr>
      </w:pPr>
    </w:p>
    <w:p w14:paraId="75A5CB53" w14:textId="77777777" w:rsidR="00203309" w:rsidRDefault="00203309">
      <w:pPr>
        <w:spacing w:after="200" w:line="276" w:lineRule="auto"/>
        <w:rPr>
          <w:b/>
        </w:rPr>
      </w:pPr>
    </w:p>
    <w:p w14:paraId="74761B0C" w14:textId="77777777" w:rsidR="00203309" w:rsidRDefault="00203309">
      <w:pPr>
        <w:spacing w:after="200" w:line="276" w:lineRule="auto"/>
        <w:rPr>
          <w:b/>
        </w:rPr>
      </w:pPr>
    </w:p>
    <w:p w14:paraId="71F88AC6" w14:textId="77777777" w:rsidR="00203309" w:rsidRDefault="00203309">
      <w:pPr>
        <w:spacing w:after="200" w:line="276" w:lineRule="auto"/>
        <w:rPr>
          <w:b/>
        </w:rPr>
      </w:pPr>
    </w:p>
    <w:p w14:paraId="66F0D207" w14:textId="77777777" w:rsidR="00203309" w:rsidRDefault="00203309" w:rsidP="00DD59BA">
      <w:pPr>
        <w:rPr>
          <w:b/>
          <w:sz w:val="22"/>
          <w:szCs w:val="22"/>
        </w:rPr>
      </w:pPr>
    </w:p>
    <w:p w14:paraId="7BD17049" w14:textId="77777777" w:rsidR="003C4BD3" w:rsidRDefault="003C4BD3" w:rsidP="00DD59BA">
      <w:pPr>
        <w:rPr>
          <w:b/>
          <w:sz w:val="22"/>
          <w:szCs w:val="22"/>
        </w:rPr>
      </w:pPr>
    </w:p>
    <w:p w14:paraId="00B6ACDB" w14:textId="77777777" w:rsidR="00EA24DE" w:rsidRPr="006A70E7" w:rsidRDefault="00EA24DE" w:rsidP="00EA24DE">
      <w:r w:rsidRPr="006A70E7">
        <w:rPr>
          <w:i/>
        </w:rPr>
        <w:t>Source</w:t>
      </w:r>
      <w:r>
        <w:rPr>
          <w:i/>
        </w:rPr>
        <w:t>s</w:t>
      </w:r>
      <w:r w:rsidRPr="006A70E7">
        <w:rPr>
          <w:i/>
        </w:rPr>
        <w:t>:</w:t>
      </w:r>
    </w:p>
    <w:p w14:paraId="7B11FAD0" w14:textId="77777777" w:rsidR="00EA24DE" w:rsidRDefault="00EA24DE" w:rsidP="00EA24DE">
      <w:pPr>
        <w:shd w:val="clear" w:color="auto" w:fill="FFFFFF"/>
      </w:pPr>
    </w:p>
    <w:p w14:paraId="7BCFF2AC" w14:textId="77777777" w:rsidR="00EA24DE" w:rsidRDefault="00EA24DE" w:rsidP="00EA24DE">
      <w:pPr>
        <w:shd w:val="clear" w:color="auto" w:fill="FFFFFF"/>
        <w:ind w:left="720" w:hanging="720"/>
        <w:jc w:val="both"/>
      </w:pPr>
      <w:r w:rsidRPr="006A70E7">
        <w:t>Ajzen, I. &amp; Fishbein, M. (1980). </w:t>
      </w:r>
      <w:r w:rsidRPr="006A70E7">
        <w:rPr>
          <w:i/>
          <w:iCs/>
        </w:rPr>
        <w:t>Understanding attitudes and predicting social behavior</w:t>
      </w:r>
      <w:r w:rsidRPr="006A70E7">
        <w:t>. Englewood Cliffs, NJ: Prentice-Hall.</w:t>
      </w:r>
    </w:p>
    <w:p w14:paraId="739DB8A0" w14:textId="77777777" w:rsidR="00EA24DE" w:rsidRPr="006A70E7" w:rsidRDefault="00EA24DE" w:rsidP="00EA24DE">
      <w:pPr>
        <w:shd w:val="clear" w:color="auto" w:fill="FFFFFF"/>
        <w:ind w:left="720" w:hanging="720"/>
        <w:jc w:val="both"/>
      </w:pPr>
      <w:r w:rsidRPr="00A45A4F">
        <w:t xml:space="preserve">Ajzen, I. (1991). The theory of planned behavior. </w:t>
      </w:r>
      <w:r w:rsidRPr="00A45A4F">
        <w:rPr>
          <w:i/>
        </w:rPr>
        <w:t>Organizational Behavior and Human Decision Processes, 50</w:t>
      </w:r>
      <w:r w:rsidRPr="00A45A4F">
        <w:t>, 179–211.</w:t>
      </w:r>
    </w:p>
    <w:p w14:paraId="04C0D3FB" w14:textId="77777777" w:rsidR="00EA24DE" w:rsidRPr="006A70E7" w:rsidRDefault="00EA24DE" w:rsidP="00EA24DE">
      <w:pPr>
        <w:shd w:val="clear" w:color="auto" w:fill="FFFFFF"/>
        <w:ind w:left="720" w:hanging="720"/>
        <w:jc w:val="both"/>
      </w:pPr>
      <w:r w:rsidRPr="006A70E7">
        <w:t>Fishbein, M. &amp; Ajzen, I. (1975). </w:t>
      </w:r>
      <w:r w:rsidRPr="006A70E7">
        <w:rPr>
          <w:i/>
          <w:iCs/>
        </w:rPr>
        <w:t>Belief, attitude, intention, and behavior: An introduction to theory and research</w:t>
      </w:r>
      <w:r w:rsidRPr="006A70E7">
        <w:t>. Reading, MA: Addison-Wesley</w:t>
      </w:r>
    </w:p>
    <w:p w14:paraId="7490EF6A" w14:textId="77777777" w:rsidR="00EA24DE" w:rsidRPr="00124F81" w:rsidRDefault="00EA24DE" w:rsidP="00EA24DE">
      <w:pPr>
        <w:ind w:left="720" w:hanging="720"/>
        <w:jc w:val="both"/>
      </w:pPr>
      <w:r w:rsidRPr="00124F81">
        <w:t xml:space="preserve">Lee, H. J., &amp; Yun, Z. S. (2015). Consumers’ perceptions of organic food attributes and cognitive and affective attitudes as determinants of their purchase intentions toward organic food. </w:t>
      </w:r>
      <w:r w:rsidRPr="00124F81">
        <w:rPr>
          <w:i/>
        </w:rPr>
        <w:t>Food quality and preference</w:t>
      </w:r>
      <w:r w:rsidRPr="00124F81">
        <w:t xml:space="preserve">, </w:t>
      </w:r>
      <w:r w:rsidRPr="004D5D3E">
        <w:rPr>
          <w:i/>
        </w:rPr>
        <w:t>39</w:t>
      </w:r>
      <w:r w:rsidRPr="00124F81">
        <w:t>, 259-267.</w:t>
      </w:r>
    </w:p>
    <w:p w14:paraId="773DAE4A" w14:textId="77777777" w:rsidR="00EA24DE" w:rsidRPr="00BB3AB5" w:rsidRDefault="00EA24DE" w:rsidP="00EA24DE">
      <w:pPr>
        <w:ind w:left="720" w:hanging="720"/>
        <w:jc w:val="both"/>
        <w:rPr>
          <w:rFonts w:eastAsiaTheme="minorHAnsi"/>
          <w:bCs/>
        </w:rPr>
      </w:pPr>
      <w:r w:rsidRPr="00B866B0">
        <w:rPr>
          <w:rFonts w:eastAsiaTheme="minorHAnsi"/>
        </w:rPr>
        <w:t xml:space="preserve">Madden, </w:t>
      </w:r>
      <w:r>
        <w:rPr>
          <w:rFonts w:eastAsiaTheme="minorHAnsi"/>
        </w:rPr>
        <w:t xml:space="preserve">T.J., </w:t>
      </w:r>
      <w:r w:rsidRPr="00B866B0">
        <w:rPr>
          <w:rFonts w:eastAsiaTheme="minorHAnsi"/>
        </w:rPr>
        <w:t>Ellen</w:t>
      </w:r>
      <w:r>
        <w:rPr>
          <w:rFonts w:eastAsiaTheme="minorHAnsi"/>
        </w:rPr>
        <w:t xml:space="preserve">, P.S., &amp; </w:t>
      </w:r>
      <w:r w:rsidRPr="00B866B0">
        <w:rPr>
          <w:rFonts w:eastAsiaTheme="minorHAnsi"/>
        </w:rPr>
        <w:t>Ajzen</w:t>
      </w:r>
      <w:r>
        <w:rPr>
          <w:rFonts w:eastAsiaTheme="minorHAnsi"/>
        </w:rPr>
        <w:t xml:space="preserve">, I. (1992). </w:t>
      </w:r>
      <w:r w:rsidRPr="00B866B0">
        <w:rPr>
          <w:rFonts w:eastAsiaTheme="minorHAnsi"/>
          <w:bCs/>
        </w:rPr>
        <w:t xml:space="preserve">A </w:t>
      </w:r>
      <w:r>
        <w:rPr>
          <w:rFonts w:eastAsiaTheme="minorHAnsi"/>
          <w:bCs/>
        </w:rPr>
        <w:t>c</w:t>
      </w:r>
      <w:r w:rsidRPr="00B866B0">
        <w:rPr>
          <w:rFonts w:eastAsiaTheme="minorHAnsi"/>
          <w:bCs/>
        </w:rPr>
        <w:t>omparison of the Theory of Planned Behavior and the Theory of Reasoned Action</w:t>
      </w:r>
      <w:r>
        <w:rPr>
          <w:rFonts w:eastAsiaTheme="minorHAnsi"/>
          <w:bCs/>
        </w:rPr>
        <w:t xml:space="preserve">. </w:t>
      </w:r>
      <w:r w:rsidRPr="00B866B0">
        <w:rPr>
          <w:rFonts w:eastAsiaTheme="minorHAnsi"/>
          <w:i/>
        </w:rPr>
        <w:t>Personality and Social Psychology Bulletin</w:t>
      </w:r>
      <w:r>
        <w:rPr>
          <w:rFonts w:eastAsiaTheme="minorHAnsi"/>
        </w:rPr>
        <w:t xml:space="preserve">, </w:t>
      </w:r>
      <w:r w:rsidRPr="00B866B0">
        <w:rPr>
          <w:rFonts w:eastAsiaTheme="minorHAnsi"/>
          <w:i/>
        </w:rPr>
        <w:t>18</w:t>
      </w:r>
      <w:r>
        <w:rPr>
          <w:rFonts w:eastAsiaTheme="minorHAnsi"/>
        </w:rPr>
        <w:t>(1), 3-9.</w:t>
      </w:r>
    </w:p>
    <w:p w14:paraId="14544598" w14:textId="77777777" w:rsidR="00EA24DE" w:rsidRDefault="00EA24DE" w:rsidP="00EA24DE">
      <w:pPr>
        <w:ind w:left="720" w:hanging="720"/>
        <w:jc w:val="both"/>
      </w:pPr>
      <w:proofErr w:type="spellStart"/>
      <w:r w:rsidRPr="002067FD">
        <w:t>Sheth</w:t>
      </w:r>
      <w:proofErr w:type="spellEnd"/>
      <w:r w:rsidRPr="002067FD">
        <w:t xml:space="preserve">, J., Newman, B., </w:t>
      </w:r>
      <w:r>
        <w:t xml:space="preserve">&amp; </w:t>
      </w:r>
      <w:r w:rsidRPr="002067FD">
        <w:t>Gross, B.</w:t>
      </w:r>
      <w:r>
        <w:t xml:space="preserve"> (</w:t>
      </w:r>
      <w:r w:rsidRPr="002067FD">
        <w:t>1991</w:t>
      </w:r>
      <w:r>
        <w:t>)</w:t>
      </w:r>
      <w:r w:rsidRPr="002067FD">
        <w:t>. Why we buy what we buy: a theory of consumption</w:t>
      </w:r>
      <w:r>
        <w:t xml:space="preserve"> </w:t>
      </w:r>
      <w:r w:rsidRPr="002067FD">
        <w:t>values</w:t>
      </w:r>
      <w:r w:rsidRPr="002067FD">
        <w:rPr>
          <w:i/>
        </w:rPr>
        <w:t>. J. Bus. Res. 22</w:t>
      </w:r>
      <w:r w:rsidRPr="002067FD">
        <w:t>(2), 159</w:t>
      </w:r>
      <w:r>
        <w:t>-</w:t>
      </w:r>
      <w:r w:rsidRPr="002067FD">
        <w:t>170.</w:t>
      </w:r>
    </w:p>
    <w:p w14:paraId="7FFEA3AB" w14:textId="77777777" w:rsidR="00EA24DE" w:rsidRDefault="00EA24DE" w:rsidP="00EA24DE">
      <w:pPr>
        <w:ind w:left="720" w:hanging="720"/>
        <w:jc w:val="both"/>
      </w:pPr>
      <w:r w:rsidRPr="00124F81">
        <w:t xml:space="preserve">Teng, C. C., &amp; Lu, C. H. (2016). Organic food consumption in Taiwan: Motives, involvement, and purchase intention under the moderating role of uncertainty. </w:t>
      </w:r>
      <w:r w:rsidRPr="00124F81">
        <w:rPr>
          <w:i/>
        </w:rPr>
        <w:t>Appetite</w:t>
      </w:r>
      <w:r w:rsidRPr="00124F81">
        <w:t xml:space="preserve">, </w:t>
      </w:r>
      <w:r w:rsidRPr="004D5D3E">
        <w:rPr>
          <w:i/>
        </w:rPr>
        <w:t>105</w:t>
      </w:r>
      <w:r w:rsidRPr="00124F81">
        <w:t>, 95-105.</w:t>
      </w:r>
    </w:p>
    <w:p w14:paraId="7F792525" w14:textId="66D9D3F3" w:rsidR="006005E0" w:rsidRPr="00203309" w:rsidRDefault="00EA24DE" w:rsidP="00335A29">
      <w:pPr>
        <w:ind w:left="720" w:hanging="720"/>
        <w:rPr>
          <w:sz w:val="22"/>
          <w:szCs w:val="22"/>
        </w:rPr>
      </w:pPr>
      <w:r w:rsidRPr="00124F81">
        <w:lastRenderedPageBreak/>
        <w:t>Yadav, R.</w:t>
      </w:r>
      <w:r>
        <w:t>, &amp; Pathak, G. S.</w:t>
      </w:r>
      <w:r w:rsidRPr="00124F81">
        <w:t xml:space="preserve"> (2016). Altruistic or egoistic: Which value promotes organic food consumption among young consumers? A study in the context of a developing nation. </w:t>
      </w:r>
      <w:r w:rsidRPr="00124F81">
        <w:rPr>
          <w:i/>
        </w:rPr>
        <w:t>Journal of Retailing and Consumer Services</w:t>
      </w:r>
      <w:r w:rsidRPr="00124F81">
        <w:t xml:space="preserve">, </w:t>
      </w:r>
      <w:r w:rsidRPr="004D5D3E">
        <w:rPr>
          <w:i/>
        </w:rPr>
        <w:t>33</w:t>
      </w:r>
      <w:r w:rsidRPr="00124F81">
        <w:t>, 92-97.</w:t>
      </w:r>
    </w:p>
    <w:sectPr w:rsidR="006005E0" w:rsidRPr="00203309" w:rsidSect="007174C2">
      <w:footerReference w:type="even" r:id="rId8"/>
      <w:pgSz w:w="11909" w:h="16834" w:code="9"/>
      <w:pgMar w:top="1440" w:right="1440" w:bottom="1440" w:left="1440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E585D" w14:textId="77777777" w:rsidR="00E47F95" w:rsidRDefault="00E47F95">
      <w:r>
        <w:separator/>
      </w:r>
    </w:p>
  </w:endnote>
  <w:endnote w:type="continuationSeparator" w:id="0">
    <w:p w14:paraId="5E964D44" w14:textId="77777777" w:rsidR="00E47F95" w:rsidRDefault="00E47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68DF0" w14:textId="77777777" w:rsidR="00BC722B" w:rsidRDefault="00C048B6" w:rsidP="00B121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B014AB" w14:textId="77777777" w:rsidR="00BC722B" w:rsidRDefault="00E47F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782A8" w14:textId="77777777" w:rsidR="00E47F95" w:rsidRDefault="00E47F95">
      <w:r>
        <w:separator/>
      </w:r>
    </w:p>
  </w:footnote>
  <w:footnote w:type="continuationSeparator" w:id="0">
    <w:p w14:paraId="4A073C6D" w14:textId="77777777" w:rsidR="00E47F95" w:rsidRDefault="00E47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D70F7A"/>
    <w:multiLevelType w:val="multilevel"/>
    <w:tmpl w:val="E580F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9BA"/>
    <w:rsid w:val="00013C5C"/>
    <w:rsid w:val="00032C23"/>
    <w:rsid w:val="0004775A"/>
    <w:rsid w:val="000D4314"/>
    <w:rsid w:val="000F173E"/>
    <w:rsid w:val="00105ADB"/>
    <w:rsid w:val="00124F81"/>
    <w:rsid w:val="0013440B"/>
    <w:rsid w:val="00203309"/>
    <w:rsid w:val="0020455A"/>
    <w:rsid w:val="002067FD"/>
    <w:rsid w:val="002A7054"/>
    <w:rsid w:val="00335A29"/>
    <w:rsid w:val="00361C5B"/>
    <w:rsid w:val="00393612"/>
    <w:rsid w:val="003C4BD3"/>
    <w:rsid w:val="003F1554"/>
    <w:rsid w:val="003F4D56"/>
    <w:rsid w:val="004A1C58"/>
    <w:rsid w:val="004A4AA3"/>
    <w:rsid w:val="004B047F"/>
    <w:rsid w:val="004B7CE8"/>
    <w:rsid w:val="004D5D3E"/>
    <w:rsid w:val="00503134"/>
    <w:rsid w:val="00521469"/>
    <w:rsid w:val="00557630"/>
    <w:rsid w:val="005656CB"/>
    <w:rsid w:val="00567285"/>
    <w:rsid w:val="005F0B3F"/>
    <w:rsid w:val="006005E0"/>
    <w:rsid w:val="00615486"/>
    <w:rsid w:val="006930FE"/>
    <w:rsid w:val="00695CCD"/>
    <w:rsid w:val="00696975"/>
    <w:rsid w:val="006A70E7"/>
    <w:rsid w:val="006D2A5F"/>
    <w:rsid w:val="007060E9"/>
    <w:rsid w:val="007174C2"/>
    <w:rsid w:val="00717B6B"/>
    <w:rsid w:val="00737B5C"/>
    <w:rsid w:val="0075033A"/>
    <w:rsid w:val="00751F67"/>
    <w:rsid w:val="00754891"/>
    <w:rsid w:val="007C6011"/>
    <w:rsid w:val="008708D3"/>
    <w:rsid w:val="00895F56"/>
    <w:rsid w:val="008B54E4"/>
    <w:rsid w:val="008B5A27"/>
    <w:rsid w:val="008D44F3"/>
    <w:rsid w:val="00931C41"/>
    <w:rsid w:val="009A0831"/>
    <w:rsid w:val="009A5DFB"/>
    <w:rsid w:val="009F1B09"/>
    <w:rsid w:val="00A139A8"/>
    <w:rsid w:val="00A153EB"/>
    <w:rsid w:val="00A45A4F"/>
    <w:rsid w:val="00AC5F7F"/>
    <w:rsid w:val="00AD22C1"/>
    <w:rsid w:val="00AD295A"/>
    <w:rsid w:val="00B0689B"/>
    <w:rsid w:val="00B06BD2"/>
    <w:rsid w:val="00B53A2D"/>
    <w:rsid w:val="00B94241"/>
    <w:rsid w:val="00B96A3C"/>
    <w:rsid w:val="00BC64DA"/>
    <w:rsid w:val="00C048B6"/>
    <w:rsid w:val="00C503ED"/>
    <w:rsid w:val="00CE3EB0"/>
    <w:rsid w:val="00D63F5B"/>
    <w:rsid w:val="00D6466A"/>
    <w:rsid w:val="00D70E22"/>
    <w:rsid w:val="00D8406F"/>
    <w:rsid w:val="00DA2651"/>
    <w:rsid w:val="00DD59BA"/>
    <w:rsid w:val="00E40315"/>
    <w:rsid w:val="00E43994"/>
    <w:rsid w:val="00E47F95"/>
    <w:rsid w:val="00E623E8"/>
    <w:rsid w:val="00EA24DE"/>
    <w:rsid w:val="00F14C74"/>
    <w:rsid w:val="00F27DB9"/>
    <w:rsid w:val="00F51367"/>
    <w:rsid w:val="00F6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466FC"/>
  <w15:docId w15:val="{54B2ABF6-92FD-45CF-A5C3-DD5B32E2F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D59BA"/>
    <w:pPr>
      <w:tabs>
        <w:tab w:val="center" w:pos="4536"/>
        <w:tab w:val="right" w:pos="9072"/>
      </w:tabs>
      <w:jc w:val="both"/>
    </w:pPr>
    <w:rPr>
      <w:sz w:val="22"/>
      <w:szCs w:val="22"/>
      <w:lang w:eastAsia="ar-SA"/>
    </w:rPr>
  </w:style>
  <w:style w:type="character" w:customStyle="1" w:styleId="FooterChar">
    <w:name w:val="Footer Char"/>
    <w:basedOn w:val="DefaultParagraphFont"/>
    <w:link w:val="Footer"/>
    <w:rsid w:val="00DD59BA"/>
    <w:rPr>
      <w:rFonts w:ascii="Times New Roman" w:eastAsia="Times New Roman" w:hAnsi="Times New Roman" w:cs="Times New Roman"/>
      <w:lang w:val="en-US" w:eastAsia="ar-SA"/>
    </w:rPr>
  </w:style>
  <w:style w:type="character" w:styleId="PageNumber">
    <w:name w:val="page number"/>
    <w:basedOn w:val="DefaultParagraphFont"/>
    <w:rsid w:val="00DD59BA"/>
  </w:style>
  <w:style w:type="character" w:customStyle="1" w:styleId="apple-converted-space">
    <w:name w:val="apple-converted-space"/>
    <w:basedOn w:val="DefaultParagraphFont"/>
    <w:rsid w:val="006A70E7"/>
  </w:style>
  <w:style w:type="paragraph" w:styleId="NormalWeb">
    <w:name w:val="Normal (Web)"/>
    <w:basedOn w:val="Normal"/>
    <w:uiPriority w:val="99"/>
    <w:semiHidden/>
    <w:unhideWhenUsed/>
    <w:rsid w:val="0013440B"/>
  </w:style>
  <w:style w:type="paragraph" w:styleId="Header">
    <w:name w:val="header"/>
    <w:basedOn w:val="Normal"/>
    <w:link w:val="HeaderChar"/>
    <w:uiPriority w:val="99"/>
    <w:unhideWhenUsed/>
    <w:rsid w:val="000D43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431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4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4D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5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1A3C8-DCA6-4F70-AE38-EBC87D0C3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Ramayah A/L Thurasamy</cp:lastModifiedBy>
  <cp:revision>61</cp:revision>
  <cp:lastPrinted>2016-09-19T15:19:00Z</cp:lastPrinted>
  <dcterms:created xsi:type="dcterms:W3CDTF">2016-09-19T09:04:00Z</dcterms:created>
  <dcterms:modified xsi:type="dcterms:W3CDTF">2021-11-08T12:51:00Z</dcterms:modified>
</cp:coreProperties>
</file>